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DDCB50" w14:textId="2FAD679D" w:rsidR="004B2D81" w:rsidRPr="00D35B22" w:rsidRDefault="00700F35" w:rsidP="004B2D81">
      <w:pPr>
        <w:pStyle w:val="HD-1"/>
        <w:spacing w:before="0" w:line="240" w:lineRule="auto"/>
        <w:jc w:val="both"/>
        <w:rPr>
          <w:rFonts w:ascii="Cambria" w:hAnsi="Cambria"/>
          <w:color w:val="1F4E79" w:themeColor="accent1" w:themeShade="80"/>
          <w:szCs w:val="24"/>
          <w:lang w:val="sv-SE"/>
        </w:rPr>
      </w:pPr>
      <w:r w:rsidRPr="00D35B22">
        <w:rPr>
          <w:rFonts w:ascii="Cambria" w:hAnsi="Cambria"/>
          <w:color w:val="1F4E79" w:themeColor="accent1" w:themeShade="80"/>
          <w:szCs w:val="24"/>
          <w:lang w:val="sv-SE"/>
        </w:rPr>
        <w:t>Persepsi Orang Tua Siswa terhadap Kebijakan “Sekolah Sisan Ngaji” dalam Membentuk Karakter Religius Anak di SDN 3 Bangkleyan</w:t>
      </w:r>
    </w:p>
    <w:p w14:paraId="1CA72176" w14:textId="77777777" w:rsidR="004B2D81" w:rsidRPr="00D35B22" w:rsidRDefault="004B2D81" w:rsidP="004B2D81">
      <w:pPr>
        <w:pStyle w:val="HD-1"/>
        <w:spacing w:before="0" w:line="240" w:lineRule="auto"/>
        <w:jc w:val="both"/>
        <w:rPr>
          <w:rFonts w:ascii="Cambria" w:hAnsi="Cambria"/>
          <w:color w:val="2E74B5" w:themeColor="accent1" w:themeShade="BF"/>
          <w:szCs w:val="24"/>
          <w:lang w:val="sv-SE"/>
        </w:rPr>
      </w:pPr>
    </w:p>
    <w:p w14:paraId="128049A4" w14:textId="01BEB649" w:rsidR="00F81439" w:rsidRPr="003F16B3" w:rsidRDefault="00700F35" w:rsidP="004B2D81">
      <w:pPr>
        <w:pStyle w:val="Author"/>
        <w:spacing w:line="240" w:lineRule="auto"/>
        <w:rPr>
          <w:rStyle w:val="Hyperlink"/>
          <w:rFonts w:ascii="Cambria" w:hAnsi="Cambria"/>
          <w:sz w:val="22"/>
          <w:szCs w:val="22"/>
        </w:rPr>
      </w:pPr>
      <w:r w:rsidRPr="003F16B3">
        <w:rPr>
          <w:rFonts w:ascii="Cambria" w:hAnsi="Cambria"/>
          <w:sz w:val="22"/>
          <w:szCs w:val="22"/>
        </w:rPr>
        <w:t>Nurul Darsini</w:t>
      </w:r>
      <w:r w:rsidR="003F16B3" w:rsidRPr="003F16B3">
        <w:rPr>
          <w:rFonts w:ascii="Cambria" w:hAnsi="Cambria"/>
          <w:sz w:val="22"/>
          <w:szCs w:val="22"/>
          <w:vertAlign w:val="superscript"/>
        </w:rPr>
        <w:t xml:space="preserve"> </w:t>
      </w:r>
      <w:r w:rsidR="003F16B3" w:rsidRPr="00E247C7">
        <w:rPr>
          <w:rFonts w:ascii="Cambria" w:hAnsi="Cambria"/>
          <w:sz w:val="22"/>
          <w:szCs w:val="22"/>
          <w:vertAlign w:val="superscript"/>
        </w:rPr>
        <w:t>a,1,</w:t>
      </w:r>
      <w:r w:rsidR="003F16B3" w:rsidRPr="00E247C7">
        <w:rPr>
          <w:rFonts w:ascii="Cambria" w:hAnsi="Cambria"/>
          <w:sz w:val="22"/>
          <w:szCs w:val="22"/>
        </w:rPr>
        <w:t>*</w:t>
      </w:r>
      <w:r w:rsidR="003F16B3" w:rsidRPr="003F16B3">
        <w:rPr>
          <w:rFonts w:ascii="Cambria" w:hAnsi="Cambria"/>
          <w:sz w:val="22"/>
          <w:szCs w:val="22"/>
        </w:rPr>
        <w:t>,</w:t>
      </w:r>
      <w:r w:rsidR="003F16B3" w:rsidRPr="003F16B3">
        <w:t xml:space="preserve"> </w:t>
      </w:r>
      <w:r w:rsidR="003F16B3" w:rsidRPr="003F16B3">
        <w:rPr>
          <w:rFonts w:ascii="Cambria" w:hAnsi="Cambria"/>
          <w:sz w:val="22"/>
          <w:szCs w:val="22"/>
        </w:rPr>
        <w:t>Fatimatul Asroriah</w:t>
      </w:r>
      <w:r w:rsidR="003F16B3" w:rsidRPr="003F16B3">
        <w:t xml:space="preserve"> </w:t>
      </w:r>
      <w:r w:rsidR="003F16B3" w:rsidRPr="003F16B3">
        <w:rPr>
          <w:rFonts w:ascii="Cambria" w:hAnsi="Cambria"/>
          <w:sz w:val="22"/>
          <w:szCs w:val="22"/>
        </w:rPr>
        <w:t>a,2</w:t>
      </w:r>
    </w:p>
    <w:p w14:paraId="567AD07C" w14:textId="17679864" w:rsidR="00F81439" w:rsidRPr="00700F35" w:rsidRDefault="00700F35" w:rsidP="00700F35">
      <w:pPr>
        <w:pStyle w:val="affiliation"/>
        <w:jc w:val="left"/>
        <w:rPr>
          <w:rFonts w:ascii="Cambria" w:hAnsi="Cambria"/>
        </w:rPr>
      </w:pPr>
      <w:r w:rsidRPr="00D35B22">
        <w:rPr>
          <w:rFonts w:ascii="Cambria" w:hAnsi="Cambria"/>
          <w:lang w:val="sv-SE"/>
        </w:rPr>
        <w:t>STIT Muhammadiyah Tempurejo</w:t>
      </w:r>
      <w:r w:rsidR="00F81439" w:rsidRPr="00E247C7">
        <w:rPr>
          <w:rFonts w:ascii="Cambria" w:hAnsi="Cambria"/>
        </w:rPr>
        <w:t xml:space="preserve">, </w:t>
      </w:r>
      <w:r w:rsidRPr="00D35B22">
        <w:rPr>
          <w:rFonts w:ascii="Cambria" w:hAnsi="Cambria"/>
          <w:lang w:val="sv-SE"/>
        </w:rPr>
        <w:t>Ngawi</w:t>
      </w:r>
      <w:r w:rsidR="00F81439" w:rsidRPr="00E247C7">
        <w:rPr>
          <w:rFonts w:ascii="Cambria" w:hAnsi="Cambria"/>
        </w:rPr>
        <w:t xml:space="preserve"> </w:t>
      </w:r>
    </w:p>
    <w:p w14:paraId="409D1211" w14:textId="34E3656C" w:rsidR="00F81439" w:rsidRDefault="003F16B3" w:rsidP="00F81439">
      <w:pPr>
        <w:pStyle w:val="affiliation"/>
        <w:jc w:val="left"/>
        <w:rPr>
          <w:rFonts w:ascii="Cambria" w:hAnsi="Cambria"/>
          <w:color w:val="2E74B5" w:themeColor="accent1" w:themeShade="BF"/>
        </w:rPr>
      </w:pPr>
      <w:r w:rsidRPr="00AF396B">
        <w:rPr>
          <w:rFonts w:ascii="Cambria" w:hAnsi="Cambria"/>
          <w:vertAlign w:val="superscript"/>
        </w:rPr>
        <w:t>1</w:t>
      </w:r>
      <w:r w:rsidR="00700F35" w:rsidRPr="003F16B3">
        <w:rPr>
          <w:rFonts w:ascii="Cambria" w:hAnsi="Cambria"/>
          <w:color w:val="2E74B5" w:themeColor="accent1" w:themeShade="BF"/>
        </w:rPr>
        <w:t>nuruldarsini@gmail.com</w:t>
      </w:r>
      <w:r w:rsidRPr="003F16B3">
        <w:rPr>
          <w:rFonts w:ascii="Cambria" w:hAnsi="Cambria"/>
          <w:color w:val="2E74B5" w:themeColor="accent1" w:themeShade="BF"/>
        </w:rPr>
        <w:t>,</w:t>
      </w:r>
      <w:r w:rsidRPr="003F16B3">
        <w:rPr>
          <w:rFonts w:ascii="Cambria" w:hAnsi="Cambria"/>
          <w:vertAlign w:val="superscript"/>
        </w:rPr>
        <w:t xml:space="preserve"> </w:t>
      </w:r>
      <w:r>
        <w:rPr>
          <w:rFonts w:ascii="Cambria" w:hAnsi="Cambria"/>
          <w:vertAlign w:val="superscript"/>
        </w:rPr>
        <w:t>2</w:t>
      </w:r>
      <w:r w:rsidRPr="003F16B3">
        <w:t xml:space="preserve"> </w:t>
      </w:r>
      <w:hyperlink r:id="rId8" w:history="1">
        <w:r w:rsidRPr="006B6019">
          <w:rPr>
            <w:rStyle w:val="Hyperlink"/>
            <w:rFonts w:ascii="Cambria" w:hAnsi="Cambria"/>
          </w:rPr>
          <w:t>fatimahasroriah1@gmail.com</w:t>
        </w:r>
      </w:hyperlink>
    </w:p>
    <w:p w14:paraId="2D953703" w14:textId="379F707B" w:rsidR="003F16B3" w:rsidRPr="003F16B3" w:rsidRDefault="003F16B3" w:rsidP="00F81439">
      <w:pPr>
        <w:pStyle w:val="affiliation"/>
        <w:jc w:val="left"/>
        <w:rPr>
          <w:rFonts w:ascii="Cambria" w:hAnsi="Cambria"/>
        </w:rPr>
      </w:pPr>
      <w:r w:rsidRPr="00E247C7">
        <w:rPr>
          <w:rFonts w:ascii="Cambria" w:hAnsi="Cambria"/>
          <w:lang w:val="en-GB"/>
        </w:rPr>
        <w:t>*</w:t>
      </w:r>
      <w:r w:rsidRPr="004068BE">
        <w:rPr>
          <w:rFonts w:ascii="Cambria" w:hAnsi="Cambria"/>
          <w:sz w:val="18"/>
          <w:szCs w:val="18"/>
        </w:rPr>
        <w:t>Correspondent Author</w:t>
      </w:r>
      <w:r>
        <w:rPr>
          <w:rFonts w:ascii="Cambria" w:hAnsi="Cambria"/>
          <w:sz w:val="18"/>
          <w:szCs w:val="18"/>
        </w:rPr>
        <w:t xml:space="preserve">; </w:t>
      </w:r>
      <w:r w:rsidRPr="003F16B3">
        <w:rPr>
          <w:rFonts w:ascii="Cambria" w:hAnsi="Cambria"/>
          <w:sz w:val="18"/>
          <w:szCs w:val="18"/>
          <w:lang w:val="en-US"/>
        </w:rPr>
        <w:t>nuruldarsini@gmail.com</w:t>
      </w:r>
    </w:p>
    <w:p w14:paraId="60B34C70" w14:textId="77777777" w:rsidR="00F81439" w:rsidRPr="003F16B3" w:rsidRDefault="00F81439" w:rsidP="00F81439">
      <w:pPr>
        <w:pStyle w:val="affiliation"/>
        <w:jc w:val="left"/>
        <w:rPr>
          <w:rFonts w:ascii="Cambria" w:hAnsi="Cambria"/>
          <w:sz w:val="18"/>
          <w:szCs w:val="18"/>
        </w:rPr>
      </w:pPr>
    </w:p>
    <w:tbl>
      <w:tblPr>
        <w:tblpPr w:leftFromText="187" w:rightFromText="187" w:bottomFromText="187" w:vertAnchor="text" w:tblpY="1"/>
        <w:tblOverlap w:val="never"/>
        <w:tblW w:w="8793" w:type="dxa"/>
        <w:tblBorders>
          <w:top w:val="single" w:sz="12" w:space="0" w:color="ED7D31"/>
          <w:bottom w:val="single" w:sz="12" w:space="0" w:color="ED7D31"/>
          <w:insideH w:val="single" w:sz="12" w:space="0" w:color="ED7D31"/>
        </w:tblBorders>
        <w:tblCellMar>
          <w:left w:w="0" w:type="dxa"/>
          <w:right w:w="0" w:type="dxa"/>
        </w:tblCellMar>
        <w:tblLook w:val="0000" w:firstRow="0" w:lastRow="0" w:firstColumn="0" w:lastColumn="0" w:noHBand="0" w:noVBand="0"/>
      </w:tblPr>
      <w:tblGrid>
        <w:gridCol w:w="2330"/>
        <w:gridCol w:w="20"/>
        <w:gridCol w:w="6310"/>
        <w:gridCol w:w="133"/>
      </w:tblGrid>
      <w:tr w:rsidR="00A84B8C" w:rsidRPr="00E247C7" w14:paraId="04FD7677" w14:textId="77777777" w:rsidTr="004068BE">
        <w:trPr>
          <w:trHeight w:val="396"/>
        </w:trPr>
        <w:tc>
          <w:tcPr>
            <w:tcW w:w="2330" w:type="dxa"/>
            <w:vAlign w:val="center"/>
          </w:tcPr>
          <w:p w14:paraId="71249376" w14:textId="77777777" w:rsidR="00A84B8C" w:rsidRPr="00E247C7" w:rsidRDefault="00A84B8C" w:rsidP="00F81439">
            <w:pPr>
              <w:pStyle w:val="ArticleinfoHead"/>
              <w:rPr>
                <w:rFonts w:ascii="Cambria" w:hAnsi="Cambria"/>
                <w:b/>
                <w:bCs/>
                <w:noProof/>
                <w:color w:val="1F4E79" w:themeColor="accent1" w:themeShade="80"/>
                <w:sz w:val="20"/>
              </w:rPr>
            </w:pPr>
            <w:r w:rsidRPr="00E247C7">
              <w:rPr>
                <w:rFonts w:ascii="Cambria" w:hAnsi="Cambria"/>
                <w:b/>
                <w:bCs/>
                <w:noProof/>
                <w:color w:val="1F4E79" w:themeColor="accent1" w:themeShade="80"/>
                <w:sz w:val="20"/>
              </w:rPr>
              <w:t>ARTICLE INFO</w:t>
            </w:r>
          </w:p>
        </w:tc>
        <w:tc>
          <w:tcPr>
            <w:tcW w:w="20" w:type="dxa"/>
          </w:tcPr>
          <w:p w14:paraId="233A1120" w14:textId="77777777" w:rsidR="00A84B8C" w:rsidRPr="00E247C7" w:rsidRDefault="00A84B8C" w:rsidP="00F81439">
            <w:pPr>
              <w:pStyle w:val="AbstractHead"/>
              <w:rPr>
                <w:rFonts w:ascii="Cambria" w:hAnsi="Cambria"/>
                <w:b/>
                <w:bCs/>
                <w:color w:val="1F4E79" w:themeColor="accent1" w:themeShade="80"/>
              </w:rPr>
            </w:pPr>
          </w:p>
        </w:tc>
        <w:tc>
          <w:tcPr>
            <w:tcW w:w="6310" w:type="dxa"/>
            <w:tcMar>
              <w:left w:w="240" w:type="dxa"/>
            </w:tcMar>
            <w:vAlign w:val="center"/>
          </w:tcPr>
          <w:p w14:paraId="05AFCAD3" w14:textId="77777777" w:rsidR="00A84B8C" w:rsidRPr="00E247C7" w:rsidRDefault="00A84B8C" w:rsidP="00F81439">
            <w:pPr>
              <w:pStyle w:val="AbstractHead"/>
              <w:rPr>
                <w:rFonts w:ascii="Cambria" w:hAnsi="Cambria"/>
                <w:b/>
                <w:bCs/>
                <w:color w:val="1F4E79" w:themeColor="accent1" w:themeShade="80"/>
              </w:rPr>
            </w:pPr>
            <w:r w:rsidRPr="00E247C7">
              <w:rPr>
                <w:rFonts w:ascii="Cambria" w:hAnsi="Cambria"/>
                <w:b/>
                <w:bCs/>
                <w:color w:val="1F4E79" w:themeColor="accent1" w:themeShade="80"/>
              </w:rPr>
              <w:t>ABSTRACT</w:t>
            </w:r>
          </w:p>
        </w:tc>
        <w:tc>
          <w:tcPr>
            <w:tcW w:w="133" w:type="dxa"/>
          </w:tcPr>
          <w:p w14:paraId="4404BE18" w14:textId="77777777" w:rsidR="00A84B8C" w:rsidRPr="00E247C7" w:rsidRDefault="00A84B8C" w:rsidP="00F81439">
            <w:pPr>
              <w:pStyle w:val="AbstractHead"/>
              <w:rPr>
                <w:rFonts w:ascii="Cambria" w:hAnsi="Cambria"/>
              </w:rPr>
            </w:pPr>
          </w:p>
        </w:tc>
      </w:tr>
      <w:tr w:rsidR="00A84B8C" w:rsidRPr="00E247C7" w14:paraId="6D269DC3" w14:textId="77777777" w:rsidTr="004068BE">
        <w:trPr>
          <w:trHeight w:val="1082"/>
        </w:trPr>
        <w:tc>
          <w:tcPr>
            <w:tcW w:w="2330" w:type="dxa"/>
            <w:tcMar>
              <w:top w:w="72" w:type="dxa"/>
            </w:tcMar>
          </w:tcPr>
          <w:p w14:paraId="0AB65B3F" w14:textId="77777777" w:rsidR="00F31B1A" w:rsidRPr="00E247C7" w:rsidRDefault="00F31B1A" w:rsidP="00F81439">
            <w:pPr>
              <w:pStyle w:val="Articlehistory"/>
              <w:spacing w:line="240" w:lineRule="auto"/>
              <w:rPr>
                <w:rFonts w:ascii="Cambria" w:hAnsi="Cambria"/>
                <w:b/>
              </w:rPr>
            </w:pPr>
          </w:p>
          <w:p w14:paraId="0929E20A" w14:textId="77777777" w:rsidR="008D1984" w:rsidRPr="008D1984" w:rsidRDefault="008D1984" w:rsidP="008D1984">
            <w:pPr>
              <w:pStyle w:val="ArticlehistoryHead"/>
              <w:framePr w:hSpace="0" w:wrap="auto" w:vAnchor="margin" w:yAlign="inline"/>
              <w:spacing w:line="240" w:lineRule="auto"/>
              <w:suppressOverlap w:val="0"/>
              <w:rPr>
                <w:rFonts w:ascii="Cambria" w:hAnsi="Cambria"/>
                <w:sz w:val="18"/>
                <w:szCs w:val="18"/>
              </w:rPr>
            </w:pPr>
            <w:r w:rsidRPr="008D1984">
              <w:rPr>
                <w:rFonts w:ascii="Cambria" w:hAnsi="Cambria"/>
                <w:sz w:val="18"/>
                <w:szCs w:val="18"/>
              </w:rPr>
              <w:t>Article history</w:t>
            </w:r>
          </w:p>
          <w:p w14:paraId="26D153EE" w14:textId="77777777" w:rsidR="008D1984" w:rsidRPr="008D1984" w:rsidRDefault="008D1984" w:rsidP="008D1984">
            <w:pPr>
              <w:pStyle w:val="ArticlehistoryHead"/>
              <w:framePr w:hSpace="0" w:wrap="auto" w:vAnchor="margin" w:yAlign="inline"/>
              <w:spacing w:line="240" w:lineRule="auto"/>
              <w:suppressOverlap w:val="0"/>
              <w:rPr>
                <w:rFonts w:ascii="Cambria" w:hAnsi="Cambria"/>
                <w:b w:val="0"/>
                <w:bCs/>
                <w:sz w:val="18"/>
                <w:szCs w:val="18"/>
              </w:rPr>
            </w:pPr>
            <w:r w:rsidRPr="008D1984">
              <w:rPr>
                <w:rFonts w:ascii="Cambria" w:hAnsi="Cambria"/>
                <w:b w:val="0"/>
                <w:bCs/>
                <w:sz w:val="18"/>
                <w:szCs w:val="18"/>
              </w:rPr>
              <w:t>Received:</w:t>
            </w:r>
          </w:p>
          <w:p w14:paraId="6F0E685C" w14:textId="56A5E8B9" w:rsidR="00197840" w:rsidRDefault="00197840" w:rsidP="008D1984">
            <w:pPr>
              <w:pStyle w:val="ArticlehistoryHead"/>
              <w:framePr w:hSpace="0" w:wrap="auto" w:vAnchor="margin" w:yAlign="inline"/>
              <w:spacing w:line="240" w:lineRule="auto"/>
              <w:suppressOverlap w:val="0"/>
              <w:rPr>
                <w:rFonts w:ascii="Cambria" w:hAnsi="Cambria"/>
                <w:b w:val="0"/>
                <w:bCs/>
                <w:sz w:val="18"/>
                <w:szCs w:val="18"/>
              </w:rPr>
            </w:pPr>
            <w:r w:rsidRPr="00197840">
              <w:rPr>
                <w:rFonts w:ascii="Cambria" w:hAnsi="Cambria"/>
                <w:b w:val="0"/>
                <w:bCs/>
                <w:sz w:val="18"/>
                <w:szCs w:val="18"/>
              </w:rPr>
              <w:t>2</w:t>
            </w:r>
            <w:r>
              <w:rPr>
                <w:rFonts w:ascii="Cambria" w:hAnsi="Cambria"/>
                <w:b w:val="0"/>
                <w:bCs/>
                <w:sz w:val="18"/>
                <w:szCs w:val="18"/>
              </w:rPr>
              <w:t>1</w:t>
            </w:r>
            <w:r w:rsidRPr="00197840">
              <w:rPr>
                <w:rFonts w:ascii="Cambria" w:hAnsi="Cambria"/>
                <w:b w:val="0"/>
                <w:bCs/>
                <w:sz w:val="18"/>
                <w:szCs w:val="18"/>
              </w:rPr>
              <w:t>-7-2026</w:t>
            </w:r>
          </w:p>
          <w:p w14:paraId="1D0367E9" w14:textId="76607FA9" w:rsidR="008D1984" w:rsidRPr="008D1984" w:rsidRDefault="008D1984" w:rsidP="008D1984">
            <w:pPr>
              <w:pStyle w:val="ArticlehistoryHead"/>
              <w:framePr w:hSpace="0" w:wrap="auto" w:vAnchor="margin" w:yAlign="inline"/>
              <w:spacing w:line="240" w:lineRule="auto"/>
              <w:suppressOverlap w:val="0"/>
              <w:rPr>
                <w:rFonts w:ascii="Cambria" w:hAnsi="Cambria"/>
                <w:b w:val="0"/>
                <w:bCs/>
                <w:sz w:val="18"/>
                <w:szCs w:val="18"/>
              </w:rPr>
            </w:pPr>
            <w:r w:rsidRPr="008D1984">
              <w:rPr>
                <w:rFonts w:ascii="Cambria" w:hAnsi="Cambria"/>
                <w:b w:val="0"/>
                <w:bCs/>
                <w:sz w:val="18"/>
                <w:szCs w:val="18"/>
              </w:rPr>
              <w:t>Revised:</w:t>
            </w:r>
          </w:p>
          <w:p w14:paraId="1FA733E8" w14:textId="5EC3CCDD" w:rsidR="00197840" w:rsidRDefault="00197840" w:rsidP="008D1984">
            <w:pPr>
              <w:pStyle w:val="ArticlehistoryHead"/>
              <w:framePr w:hSpace="0" w:wrap="auto" w:vAnchor="margin" w:yAlign="inline"/>
              <w:spacing w:line="240" w:lineRule="auto"/>
              <w:suppressOverlap w:val="0"/>
              <w:rPr>
                <w:rFonts w:ascii="Cambria" w:hAnsi="Cambria"/>
                <w:b w:val="0"/>
                <w:bCs/>
                <w:sz w:val="18"/>
                <w:szCs w:val="18"/>
              </w:rPr>
            </w:pPr>
            <w:r w:rsidRPr="00197840">
              <w:rPr>
                <w:rFonts w:ascii="Cambria" w:hAnsi="Cambria"/>
                <w:b w:val="0"/>
                <w:bCs/>
                <w:sz w:val="18"/>
                <w:szCs w:val="18"/>
              </w:rPr>
              <w:t>2</w:t>
            </w:r>
            <w:r>
              <w:rPr>
                <w:rFonts w:ascii="Cambria" w:hAnsi="Cambria"/>
                <w:b w:val="0"/>
                <w:bCs/>
                <w:sz w:val="18"/>
                <w:szCs w:val="18"/>
              </w:rPr>
              <w:t>3</w:t>
            </w:r>
            <w:r w:rsidRPr="00197840">
              <w:rPr>
                <w:rFonts w:ascii="Cambria" w:hAnsi="Cambria"/>
                <w:b w:val="0"/>
                <w:bCs/>
                <w:sz w:val="18"/>
                <w:szCs w:val="18"/>
              </w:rPr>
              <w:t>-08-2026</w:t>
            </w:r>
          </w:p>
          <w:p w14:paraId="33E71523" w14:textId="6AA6E4DF" w:rsidR="008D1984" w:rsidRPr="008D1984" w:rsidRDefault="008D1984" w:rsidP="008D1984">
            <w:pPr>
              <w:pStyle w:val="ArticlehistoryHead"/>
              <w:framePr w:hSpace="0" w:wrap="auto" w:vAnchor="margin" w:yAlign="inline"/>
              <w:spacing w:line="240" w:lineRule="auto"/>
              <w:suppressOverlap w:val="0"/>
              <w:rPr>
                <w:rFonts w:ascii="Cambria" w:hAnsi="Cambria"/>
                <w:b w:val="0"/>
                <w:bCs/>
                <w:sz w:val="18"/>
                <w:szCs w:val="18"/>
              </w:rPr>
            </w:pPr>
            <w:r w:rsidRPr="008D1984">
              <w:rPr>
                <w:rFonts w:ascii="Cambria" w:hAnsi="Cambria"/>
                <w:b w:val="0"/>
                <w:bCs/>
                <w:sz w:val="18"/>
                <w:szCs w:val="18"/>
              </w:rPr>
              <w:t>Accepted:</w:t>
            </w:r>
          </w:p>
          <w:p w14:paraId="440A67A9" w14:textId="16D21C38" w:rsidR="008D1984" w:rsidRDefault="00197840" w:rsidP="008D1984">
            <w:pPr>
              <w:pStyle w:val="Articlehistory"/>
              <w:spacing w:line="240" w:lineRule="auto"/>
              <w:rPr>
                <w:rFonts w:ascii="Cambria" w:hAnsi="Cambria"/>
                <w:bCs/>
                <w:sz w:val="18"/>
                <w:szCs w:val="18"/>
              </w:rPr>
            </w:pPr>
            <w:r w:rsidRPr="00197840">
              <w:rPr>
                <w:rFonts w:ascii="Cambria" w:hAnsi="Cambria"/>
                <w:bCs/>
                <w:sz w:val="18"/>
                <w:szCs w:val="18"/>
              </w:rPr>
              <w:t>2</w:t>
            </w:r>
            <w:r>
              <w:rPr>
                <w:rFonts w:ascii="Cambria" w:hAnsi="Cambria"/>
                <w:bCs/>
                <w:sz w:val="18"/>
                <w:szCs w:val="18"/>
              </w:rPr>
              <w:t>1</w:t>
            </w:r>
            <w:r w:rsidRPr="00197840">
              <w:rPr>
                <w:rFonts w:ascii="Cambria" w:hAnsi="Cambria"/>
                <w:bCs/>
                <w:sz w:val="18"/>
                <w:szCs w:val="18"/>
              </w:rPr>
              <w:t>-09-2026</w:t>
            </w:r>
          </w:p>
          <w:p w14:paraId="75904402" w14:textId="0348C9FC" w:rsidR="00197840" w:rsidRPr="00E247C7" w:rsidRDefault="00197840" w:rsidP="008D1984">
            <w:pPr>
              <w:pStyle w:val="Articlehistory"/>
              <w:spacing w:line="240" w:lineRule="auto"/>
              <w:rPr>
                <w:rFonts w:ascii="Cambria" w:hAnsi="Cambria"/>
                <w:i/>
              </w:rPr>
            </w:pPr>
          </w:p>
        </w:tc>
        <w:tc>
          <w:tcPr>
            <w:tcW w:w="20" w:type="dxa"/>
          </w:tcPr>
          <w:p w14:paraId="3A8DF9E3" w14:textId="77777777" w:rsidR="00A84B8C" w:rsidRPr="00E247C7" w:rsidRDefault="00A84B8C" w:rsidP="00F81439">
            <w:pPr>
              <w:pStyle w:val="AbstractText"/>
              <w:spacing w:line="240" w:lineRule="auto"/>
              <w:ind w:right="144"/>
              <w:rPr>
                <w:rFonts w:ascii="Cambria" w:hAnsi="Cambria"/>
              </w:rPr>
            </w:pPr>
          </w:p>
        </w:tc>
        <w:tc>
          <w:tcPr>
            <w:tcW w:w="6310" w:type="dxa"/>
            <w:vMerge w:val="restart"/>
            <w:shd w:val="clear" w:color="auto" w:fill="F2F2F2" w:themeFill="background1" w:themeFillShade="F2"/>
            <w:tcMar>
              <w:left w:w="240" w:type="dxa"/>
            </w:tcMar>
          </w:tcPr>
          <w:p w14:paraId="3FFDA190" w14:textId="0AFC38C0" w:rsidR="00DB57DE" w:rsidRPr="00D35B22" w:rsidRDefault="00DB57DE" w:rsidP="00DB57DE">
            <w:pPr>
              <w:spacing w:before="100" w:beforeAutospacing="1" w:after="100" w:afterAutospacing="1" w:line="240" w:lineRule="auto"/>
              <w:jc w:val="both"/>
              <w:rPr>
                <w:rFonts w:ascii="Cambria" w:eastAsia="Times New Roman" w:hAnsi="Cambria"/>
                <w:sz w:val="20"/>
                <w:szCs w:val="20"/>
                <w:lang w:val="sv-SE" w:eastAsia="en-ID"/>
              </w:rPr>
            </w:pPr>
            <w:r w:rsidRPr="00D35B22">
              <w:rPr>
                <w:rFonts w:ascii="Cambria" w:eastAsia="Times New Roman" w:hAnsi="Cambria"/>
                <w:sz w:val="20"/>
                <w:szCs w:val="20"/>
                <w:lang w:val="sv-SE" w:eastAsia="en-ID"/>
              </w:rPr>
              <w:t xml:space="preserve">Penelitian ini bertujuan untuk mendeskripsikan persepsi orang tua siswa terhadap kebijakan "Sekolah Sisan Ngaji" dalam membentuk karakter religius anak di SDN 3 Bangkleyan. Program ini merupakan kebijakan Pemerintah Kabupaten Blora yang mengintegrasikan pembelajaran formal dengan pembiasaan membaca, menghafal, dan memahami Al-Qur'an. Penelitian menggunakan pendekatan kualitatif dengan jenis deskriptif, melibatkan orang tua/wali siswa sebagai informan utama serta kepala sekolah, guru PAI, dan wali kelas sebagai informan pendukung yang dipilih secara </w:t>
            </w:r>
            <w:r w:rsidRPr="00D35B22">
              <w:rPr>
                <w:rFonts w:ascii="Cambria" w:eastAsia="Times New Roman" w:hAnsi="Cambria"/>
                <w:i/>
                <w:iCs/>
                <w:sz w:val="20"/>
                <w:szCs w:val="20"/>
                <w:lang w:val="sv-SE" w:eastAsia="en-ID"/>
              </w:rPr>
              <w:t>purposive sampling</w:t>
            </w:r>
            <w:r w:rsidRPr="00D35B22">
              <w:rPr>
                <w:rFonts w:ascii="Cambria" w:eastAsia="Times New Roman" w:hAnsi="Cambria"/>
                <w:sz w:val="20"/>
                <w:szCs w:val="20"/>
                <w:lang w:val="sv-SE" w:eastAsia="en-ID"/>
              </w:rPr>
              <w:t>. Data dikumpulkan melalui wawancara mendalam, observasi, dan dokumentasi. Hasil penelitian menunjukkan bahwa sosialisasi program pada awalnya menghadapi resistensi dan sikap apatis sebagian orang tua, yang kemudian diatasi sekolah melalui penandatanganan surat pernyataan kesediaan sebagai bentuk penguatan komitmen bersama. Implementasi program dikembangkan melalui rangkaian kegiatan pembiasaan harian</w:t>
            </w:r>
            <w:r w:rsidR="00F57F5C">
              <w:rPr>
                <w:rFonts w:ascii="Cambria" w:eastAsia="Times New Roman" w:hAnsi="Cambria"/>
                <w:sz w:val="20"/>
                <w:szCs w:val="20"/>
                <w:lang w:val="sv-SE" w:eastAsia="en-ID"/>
              </w:rPr>
              <w:t xml:space="preserve"> </w:t>
            </w:r>
            <w:r w:rsidRPr="00D35B22">
              <w:rPr>
                <w:rFonts w:ascii="Cambria" w:eastAsia="Times New Roman" w:hAnsi="Cambria"/>
                <w:sz w:val="20"/>
                <w:szCs w:val="20"/>
                <w:lang w:val="sv-SE" w:eastAsia="en-ID"/>
              </w:rPr>
              <w:t>seperti budaya salim, sholawat dan asmaul husna, tadarus dan hafalan, sholat dzuhur berjamaah, infak Jum'at, serta SHADUMA</w:t>
            </w:r>
            <w:r w:rsidR="00F57F5C">
              <w:rPr>
                <w:rFonts w:ascii="Cambria" w:eastAsia="Times New Roman" w:hAnsi="Cambria"/>
                <w:sz w:val="20"/>
                <w:szCs w:val="20"/>
                <w:lang w:val="sv-SE" w:eastAsia="en-ID"/>
              </w:rPr>
              <w:t xml:space="preserve"> yang memiliki dampak pengembangan terhadap beberapa kegiatan keagamaan dalam kehidupan sehari-hari seperti: </w:t>
            </w:r>
            <w:r w:rsidRPr="00D35B22">
              <w:rPr>
                <w:rFonts w:ascii="Cambria" w:eastAsia="Times New Roman" w:hAnsi="Cambria"/>
                <w:sz w:val="20"/>
                <w:szCs w:val="20"/>
                <w:lang w:val="sv-SE" w:eastAsia="en-ID"/>
              </w:rPr>
              <w:t>sholat lima waktu, keaktifan TPA, sholat Jum'at, dan hafalan surat pendek serta perbaikan akhlak dan adab siswa dalam berinteraksi dengan orang tua dan guru. Penelitian ini menyimpulkan bahwa dukungan dan penerimaan orang tua merupakan faktor penentu keberhasilan kebijakan pendidikan karakter religius berbasis sekolah, meskipun keberlanjutannya tetap memerlukan sinergi berkelanjutan antara sekolah dan keluarga.</w:t>
            </w:r>
          </w:p>
          <w:p w14:paraId="002BDD12" w14:textId="23574316" w:rsidR="00DB57DE" w:rsidRPr="00D35B22" w:rsidRDefault="00DB57DE" w:rsidP="00DB57DE">
            <w:pPr>
              <w:spacing w:before="100" w:beforeAutospacing="1" w:after="100" w:afterAutospacing="1" w:line="240" w:lineRule="auto"/>
              <w:jc w:val="both"/>
              <w:rPr>
                <w:rFonts w:ascii="Cambria" w:eastAsia="Times New Roman" w:hAnsi="Cambria"/>
                <w:sz w:val="20"/>
                <w:szCs w:val="20"/>
                <w:lang w:val="sv-SE" w:eastAsia="en-ID"/>
              </w:rPr>
            </w:pPr>
            <w:r w:rsidRPr="00D35B22">
              <w:rPr>
                <w:rFonts w:ascii="Cambria" w:eastAsia="Times New Roman" w:hAnsi="Cambria"/>
                <w:b/>
                <w:bCs/>
                <w:sz w:val="20"/>
                <w:szCs w:val="20"/>
                <w:lang w:val="sv-SE" w:eastAsia="en-ID"/>
              </w:rPr>
              <w:t xml:space="preserve">Kata </w:t>
            </w:r>
            <w:r w:rsidR="00700F35" w:rsidRPr="00D35B22">
              <w:rPr>
                <w:rFonts w:ascii="Cambria" w:eastAsia="Times New Roman" w:hAnsi="Cambria"/>
                <w:b/>
                <w:bCs/>
                <w:sz w:val="20"/>
                <w:szCs w:val="20"/>
                <w:lang w:val="sv-SE" w:eastAsia="en-ID"/>
              </w:rPr>
              <w:t>K</w:t>
            </w:r>
            <w:r w:rsidRPr="00D35B22">
              <w:rPr>
                <w:rFonts w:ascii="Cambria" w:eastAsia="Times New Roman" w:hAnsi="Cambria"/>
                <w:b/>
                <w:bCs/>
                <w:sz w:val="20"/>
                <w:szCs w:val="20"/>
                <w:lang w:val="sv-SE" w:eastAsia="en-ID"/>
              </w:rPr>
              <w:t>unci:</w:t>
            </w:r>
            <w:r w:rsidRPr="00D35B22">
              <w:rPr>
                <w:rFonts w:ascii="Cambria" w:eastAsia="Times New Roman" w:hAnsi="Cambria"/>
                <w:sz w:val="20"/>
                <w:szCs w:val="20"/>
                <w:lang w:val="sv-SE" w:eastAsia="en-ID"/>
              </w:rPr>
              <w:t xml:space="preserve"> </w:t>
            </w:r>
            <w:r w:rsidR="009F3B38" w:rsidRPr="00D35B22">
              <w:rPr>
                <w:rFonts w:ascii="Cambria" w:eastAsia="Times New Roman" w:hAnsi="Cambria"/>
                <w:sz w:val="20"/>
                <w:szCs w:val="20"/>
                <w:lang w:val="sv-SE" w:eastAsia="en-ID"/>
              </w:rPr>
              <w:t>P</w:t>
            </w:r>
            <w:r w:rsidRPr="00D35B22">
              <w:rPr>
                <w:rFonts w:ascii="Cambria" w:eastAsia="Times New Roman" w:hAnsi="Cambria"/>
                <w:sz w:val="20"/>
                <w:szCs w:val="20"/>
                <w:lang w:val="sv-SE" w:eastAsia="en-ID"/>
              </w:rPr>
              <w:t xml:space="preserve">ersepsi </w:t>
            </w:r>
            <w:r w:rsidR="008101A4" w:rsidRPr="00D35B22">
              <w:rPr>
                <w:rFonts w:ascii="Cambria" w:eastAsia="Times New Roman" w:hAnsi="Cambria"/>
                <w:sz w:val="20"/>
                <w:szCs w:val="20"/>
                <w:lang w:val="sv-SE" w:eastAsia="en-ID"/>
              </w:rPr>
              <w:t>O</w:t>
            </w:r>
            <w:r w:rsidRPr="00D35B22">
              <w:rPr>
                <w:rFonts w:ascii="Cambria" w:eastAsia="Times New Roman" w:hAnsi="Cambria"/>
                <w:sz w:val="20"/>
                <w:szCs w:val="20"/>
                <w:lang w:val="sv-SE" w:eastAsia="en-ID"/>
              </w:rPr>
              <w:t xml:space="preserve">rang </w:t>
            </w:r>
            <w:r w:rsidR="008101A4" w:rsidRPr="00D35B22">
              <w:rPr>
                <w:rFonts w:ascii="Cambria" w:eastAsia="Times New Roman" w:hAnsi="Cambria"/>
                <w:sz w:val="20"/>
                <w:szCs w:val="20"/>
                <w:lang w:val="sv-SE" w:eastAsia="en-ID"/>
              </w:rPr>
              <w:t>Tu</w:t>
            </w:r>
            <w:r w:rsidRPr="00D35B22">
              <w:rPr>
                <w:rFonts w:ascii="Cambria" w:eastAsia="Times New Roman" w:hAnsi="Cambria"/>
                <w:sz w:val="20"/>
                <w:szCs w:val="20"/>
                <w:lang w:val="sv-SE" w:eastAsia="en-ID"/>
              </w:rPr>
              <w:t xml:space="preserve">a, </w:t>
            </w:r>
            <w:r w:rsidR="00855C5B" w:rsidRPr="00D35B22">
              <w:rPr>
                <w:rFonts w:ascii="Cambria" w:eastAsia="Times New Roman" w:hAnsi="Cambria"/>
                <w:sz w:val="20"/>
                <w:szCs w:val="20"/>
                <w:lang w:val="sv-SE" w:eastAsia="en-ID"/>
              </w:rPr>
              <w:t xml:space="preserve">Kebijakan “Sekolah Sisan Ngaji, </w:t>
            </w:r>
            <w:r w:rsidR="009F3B38" w:rsidRPr="00D35B22">
              <w:rPr>
                <w:rFonts w:ascii="Cambria" w:eastAsia="Times New Roman" w:hAnsi="Cambria"/>
                <w:sz w:val="20"/>
                <w:szCs w:val="20"/>
                <w:lang w:val="sv-SE" w:eastAsia="en-ID"/>
              </w:rPr>
              <w:t>K</w:t>
            </w:r>
            <w:r w:rsidRPr="00D35B22">
              <w:rPr>
                <w:rFonts w:ascii="Cambria" w:eastAsia="Times New Roman" w:hAnsi="Cambria"/>
                <w:sz w:val="20"/>
                <w:szCs w:val="20"/>
                <w:lang w:val="sv-SE" w:eastAsia="en-ID"/>
              </w:rPr>
              <w:t xml:space="preserve">arakter </w:t>
            </w:r>
            <w:r w:rsidR="008101A4" w:rsidRPr="00D35B22">
              <w:rPr>
                <w:rFonts w:ascii="Cambria" w:eastAsia="Times New Roman" w:hAnsi="Cambria"/>
                <w:sz w:val="20"/>
                <w:szCs w:val="20"/>
                <w:lang w:val="sv-SE" w:eastAsia="en-ID"/>
              </w:rPr>
              <w:t>Re</w:t>
            </w:r>
            <w:r w:rsidRPr="00D35B22">
              <w:rPr>
                <w:rFonts w:ascii="Cambria" w:eastAsia="Times New Roman" w:hAnsi="Cambria"/>
                <w:sz w:val="20"/>
                <w:szCs w:val="20"/>
                <w:lang w:val="sv-SE" w:eastAsia="en-ID"/>
              </w:rPr>
              <w:t>ligius</w:t>
            </w:r>
          </w:p>
          <w:p w14:paraId="7FBCFBE3" w14:textId="77777777" w:rsidR="00A84B8C" w:rsidRPr="00D35B22" w:rsidRDefault="00A84B8C" w:rsidP="00DB57DE">
            <w:pPr>
              <w:pStyle w:val="Copyright0"/>
              <w:framePr w:hSpace="0" w:wrap="auto" w:vAnchor="margin" w:yAlign="inline"/>
              <w:spacing w:line="240" w:lineRule="auto"/>
              <w:ind w:right="144"/>
              <w:suppressOverlap w:val="0"/>
              <w:jc w:val="both"/>
              <w:rPr>
                <w:rFonts w:ascii="Cambria" w:hAnsi="Cambria"/>
                <w:sz w:val="20"/>
                <w:szCs w:val="20"/>
                <w:lang w:val="sv-SE"/>
              </w:rPr>
            </w:pPr>
          </w:p>
          <w:p w14:paraId="652240D9" w14:textId="77777777" w:rsidR="00A84B8C" w:rsidRPr="00D35B22" w:rsidRDefault="00A84B8C" w:rsidP="00DB57DE">
            <w:pPr>
              <w:pStyle w:val="Copyright0"/>
              <w:framePr w:hSpace="0" w:wrap="auto" w:vAnchor="margin" w:yAlign="inline"/>
              <w:spacing w:line="240" w:lineRule="auto"/>
              <w:ind w:right="144"/>
              <w:suppressOverlap w:val="0"/>
              <w:jc w:val="both"/>
              <w:rPr>
                <w:rFonts w:ascii="Cambria" w:hAnsi="Cambria"/>
                <w:sz w:val="20"/>
                <w:szCs w:val="20"/>
                <w:lang w:val="sv-SE"/>
              </w:rPr>
            </w:pPr>
            <w:r w:rsidRPr="00D35B22">
              <w:rPr>
                <w:rFonts w:ascii="Cambria" w:hAnsi="Cambria"/>
                <w:sz w:val="20"/>
                <w:szCs w:val="20"/>
                <w:lang w:val="sv-SE"/>
              </w:rPr>
              <w:t xml:space="preserve">   </w:t>
            </w:r>
          </w:p>
          <w:p w14:paraId="2CC1C438" w14:textId="77777777" w:rsidR="003B66D1" w:rsidRPr="00D35B22" w:rsidRDefault="003B66D1" w:rsidP="00DB57DE">
            <w:pPr>
              <w:jc w:val="both"/>
              <w:rPr>
                <w:sz w:val="20"/>
                <w:szCs w:val="20"/>
                <w:lang w:val="sv-SE"/>
              </w:rPr>
            </w:pPr>
          </w:p>
          <w:p w14:paraId="0612CF8B" w14:textId="77777777" w:rsidR="003B66D1" w:rsidRPr="00D35B22" w:rsidRDefault="003B66D1" w:rsidP="00DB57DE">
            <w:pPr>
              <w:jc w:val="both"/>
              <w:rPr>
                <w:sz w:val="20"/>
                <w:szCs w:val="20"/>
                <w:lang w:val="sv-SE"/>
              </w:rPr>
            </w:pPr>
          </w:p>
          <w:p w14:paraId="1A2098C8" w14:textId="77777777" w:rsidR="003B66D1" w:rsidRPr="00D35B22" w:rsidRDefault="003B66D1" w:rsidP="00DB57DE">
            <w:pPr>
              <w:jc w:val="both"/>
              <w:rPr>
                <w:sz w:val="20"/>
                <w:szCs w:val="20"/>
                <w:lang w:val="sv-SE"/>
              </w:rPr>
            </w:pPr>
          </w:p>
          <w:p w14:paraId="0AB0E0BC" w14:textId="06C91C0A" w:rsidR="003B66D1" w:rsidRPr="00D35B22" w:rsidRDefault="003B66D1" w:rsidP="00DB57DE">
            <w:pPr>
              <w:jc w:val="both"/>
              <w:rPr>
                <w:rFonts w:ascii="Cambria" w:eastAsia="Times New Roman" w:hAnsi="Cambria"/>
                <w:sz w:val="20"/>
                <w:szCs w:val="20"/>
                <w:lang w:val="sv-SE"/>
              </w:rPr>
            </w:pPr>
          </w:p>
          <w:p w14:paraId="09A00E99" w14:textId="240263DC" w:rsidR="003B66D1" w:rsidRPr="00DB57DE" w:rsidRDefault="003B66D1" w:rsidP="00DB57DE">
            <w:pPr>
              <w:jc w:val="both"/>
              <w:rPr>
                <w:sz w:val="20"/>
                <w:szCs w:val="20"/>
                <w:lang w:val="en"/>
              </w:rPr>
            </w:pPr>
            <w:r w:rsidRPr="00DB57DE">
              <w:rPr>
                <w:rFonts w:ascii="Cambria" w:hAnsi="Cambria"/>
                <w:noProof/>
                <w:sz w:val="20"/>
                <w:szCs w:val="20"/>
              </w:rPr>
              <w:lastRenderedPageBreak/>
              <w:drawing>
                <wp:anchor distT="0" distB="0" distL="114300" distR="114300" simplePos="0" relativeHeight="251659264" behindDoc="0" locked="0" layoutInCell="1" allowOverlap="0" wp14:anchorId="5CAA47A5" wp14:editId="4E46F836">
                  <wp:simplePos x="0" y="0"/>
                  <wp:positionH relativeFrom="column">
                    <wp:posOffset>2940050</wp:posOffset>
                  </wp:positionH>
                  <wp:positionV relativeFrom="paragraph">
                    <wp:posOffset>224790</wp:posOffset>
                  </wp:positionV>
                  <wp:extent cx="840105" cy="297180"/>
                  <wp:effectExtent l="0" t="0" r="0" b="7620"/>
                  <wp:wrapTopAndBottom/>
                  <wp:docPr id="10" name="Picture 36" descr="Description: Description: https://licensebuttons.net/l/by-sa/3.0/88x31.png">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Description: Description: https://licensebuttons.net/l/by-sa/3.0/88x31.png">
                            <a:hlinkClick r:id="rId9"/>
                          </pic:cNvPr>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840105" cy="2971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97840">
              <w:rPr>
                <w:rFonts w:ascii="Cambria" w:hAnsi="Cambria"/>
                <w:sz w:val="20"/>
                <w:szCs w:val="20"/>
              </w:rPr>
              <w:t xml:space="preserve">                       </w:t>
            </w:r>
            <w:r w:rsidRPr="00DB57DE">
              <w:rPr>
                <w:rFonts w:ascii="Cambria" w:hAnsi="Cambria"/>
                <w:sz w:val="20"/>
                <w:szCs w:val="20"/>
              </w:rPr>
              <w:t xml:space="preserve">This is an open-access article under the </w:t>
            </w:r>
            <w:hyperlink r:id="rId12" w:history="1">
              <w:r w:rsidRPr="00DB57DE">
                <w:rPr>
                  <w:rStyle w:val="Hyperlink"/>
                  <w:rFonts w:ascii="Cambria" w:eastAsia="MS Mincho" w:hAnsi="Cambria"/>
                  <w:sz w:val="20"/>
                  <w:szCs w:val="20"/>
                </w:rPr>
                <w:t>CC–BY-SA</w:t>
              </w:r>
            </w:hyperlink>
            <w:r w:rsidRPr="00DB57DE">
              <w:rPr>
                <w:rFonts w:ascii="Cambria" w:hAnsi="Cambria"/>
                <w:sz w:val="20"/>
                <w:szCs w:val="20"/>
              </w:rPr>
              <w:t xml:space="preserve"> license.</w:t>
            </w:r>
            <w:r w:rsidRPr="00DB57DE">
              <w:rPr>
                <w:rFonts w:ascii="Cambria" w:hAnsi="Cambria"/>
                <w:noProof/>
                <w:sz w:val="20"/>
                <w:szCs w:val="20"/>
              </w:rPr>
              <w:t xml:space="preserve"> </w:t>
            </w:r>
            <w:r w:rsidRPr="00DB57DE">
              <w:rPr>
                <w:rFonts w:ascii="Cambria" w:hAnsi="Cambria"/>
                <w:sz w:val="20"/>
                <w:szCs w:val="20"/>
              </w:rPr>
              <w:t xml:space="preserve">   </w:t>
            </w:r>
          </w:p>
        </w:tc>
        <w:tc>
          <w:tcPr>
            <w:tcW w:w="133" w:type="dxa"/>
            <w:vMerge w:val="restart"/>
            <w:shd w:val="clear" w:color="auto" w:fill="F2F2F2" w:themeFill="background1" w:themeFillShade="F2"/>
          </w:tcPr>
          <w:p w14:paraId="5C5CBF60" w14:textId="77777777" w:rsidR="00A84B8C" w:rsidRPr="00E247C7" w:rsidRDefault="00A84B8C" w:rsidP="00F81439">
            <w:pPr>
              <w:pStyle w:val="AbstractText"/>
              <w:spacing w:line="240" w:lineRule="auto"/>
              <w:rPr>
                <w:rFonts w:ascii="Cambria" w:hAnsi="Cambria"/>
              </w:rPr>
            </w:pPr>
          </w:p>
        </w:tc>
      </w:tr>
      <w:tr w:rsidR="00A84B8C" w:rsidRPr="00E247C7" w14:paraId="0AB707E4" w14:textId="77777777" w:rsidTr="004068BE">
        <w:trPr>
          <w:trHeight w:val="1427"/>
        </w:trPr>
        <w:tc>
          <w:tcPr>
            <w:tcW w:w="2330" w:type="dxa"/>
            <w:tcMar>
              <w:top w:w="72" w:type="dxa"/>
              <w:left w:w="0" w:type="dxa"/>
            </w:tcMar>
          </w:tcPr>
          <w:p w14:paraId="7D7F4483" w14:textId="77777777" w:rsidR="00F31B1A" w:rsidRPr="00E247C7" w:rsidRDefault="00F31B1A" w:rsidP="00F81439">
            <w:pPr>
              <w:pStyle w:val="KeywordHead"/>
              <w:spacing w:line="240" w:lineRule="auto"/>
              <w:rPr>
                <w:rFonts w:ascii="Cambria" w:hAnsi="Cambria"/>
                <w:b/>
              </w:rPr>
            </w:pPr>
          </w:p>
          <w:p w14:paraId="16744D67" w14:textId="77777777" w:rsidR="00A84B8C" w:rsidRPr="00E247C7" w:rsidRDefault="00D621D9" w:rsidP="00F81439">
            <w:pPr>
              <w:pStyle w:val="Keyword"/>
              <w:spacing w:line="240" w:lineRule="auto"/>
              <w:rPr>
                <w:rFonts w:ascii="Cambria" w:hAnsi="Cambria"/>
                <w:b/>
                <w:sz w:val="18"/>
                <w:szCs w:val="18"/>
              </w:rPr>
            </w:pPr>
            <w:r w:rsidRPr="00E247C7">
              <w:rPr>
                <w:rFonts w:ascii="Cambria" w:hAnsi="Cambria"/>
                <w:b/>
                <w:sz w:val="18"/>
                <w:szCs w:val="18"/>
              </w:rPr>
              <w:t>Keywords</w:t>
            </w:r>
          </w:p>
          <w:p w14:paraId="4AEE07C9" w14:textId="7CC7CFDA" w:rsidR="00A84B8C" w:rsidRPr="00E247C7" w:rsidRDefault="00DB57DE" w:rsidP="00F81439">
            <w:pPr>
              <w:pStyle w:val="Keyword"/>
              <w:spacing w:line="240" w:lineRule="auto"/>
              <w:rPr>
                <w:rFonts w:ascii="Cambria" w:hAnsi="Cambria"/>
                <w:sz w:val="18"/>
                <w:szCs w:val="18"/>
              </w:rPr>
            </w:pPr>
            <w:r w:rsidRPr="00DB57DE">
              <w:rPr>
                <w:rFonts w:ascii="Cambria" w:hAnsi="Cambria"/>
                <w:sz w:val="18"/>
                <w:szCs w:val="18"/>
              </w:rPr>
              <w:t>parental perceptions, religious character, school policies, religious socialization, elementary schools</w:t>
            </w:r>
          </w:p>
          <w:p w14:paraId="28AD8AAE" w14:textId="77777777" w:rsidR="00A84B8C" w:rsidRPr="00E247C7" w:rsidRDefault="00A84B8C" w:rsidP="00F81439">
            <w:pPr>
              <w:pStyle w:val="Keyword"/>
              <w:spacing w:line="240" w:lineRule="auto"/>
              <w:rPr>
                <w:rFonts w:ascii="Cambria" w:hAnsi="Cambria"/>
              </w:rPr>
            </w:pPr>
          </w:p>
        </w:tc>
        <w:tc>
          <w:tcPr>
            <w:tcW w:w="20" w:type="dxa"/>
          </w:tcPr>
          <w:p w14:paraId="24ADF4D4" w14:textId="77777777" w:rsidR="00A84B8C" w:rsidRPr="00E247C7" w:rsidRDefault="00A84B8C" w:rsidP="00F81439">
            <w:pPr>
              <w:spacing w:after="80" w:line="240" w:lineRule="auto"/>
              <w:rPr>
                <w:rFonts w:ascii="Cambria" w:hAnsi="Cambria"/>
              </w:rPr>
            </w:pPr>
          </w:p>
        </w:tc>
        <w:tc>
          <w:tcPr>
            <w:tcW w:w="6310" w:type="dxa"/>
            <w:vMerge/>
            <w:shd w:val="clear" w:color="auto" w:fill="F2F2F2" w:themeFill="background1" w:themeFillShade="F2"/>
          </w:tcPr>
          <w:p w14:paraId="409624A9" w14:textId="77777777" w:rsidR="00A84B8C" w:rsidRPr="00E247C7" w:rsidRDefault="00A84B8C" w:rsidP="00F81439">
            <w:pPr>
              <w:spacing w:after="80" w:line="240" w:lineRule="auto"/>
              <w:rPr>
                <w:rFonts w:ascii="Cambria" w:hAnsi="Cambria"/>
              </w:rPr>
            </w:pPr>
          </w:p>
        </w:tc>
        <w:tc>
          <w:tcPr>
            <w:tcW w:w="133" w:type="dxa"/>
            <w:vMerge/>
            <w:shd w:val="clear" w:color="auto" w:fill="F2F2F2" w:themeFill="background1" w:themeFillShade="F2"/>
          </w:tcPr>
          <w:p w14:paraId="5B093159" w14:textId="77777777" w:rsidR="00A84B8C" w:rsidRPr="00E247C7" w:rsidRDefault="00A84B8C" w:rsidP="00F81439">
            <w:pPr>
              <w:spacing w:after="80" w:line="240" w:lineRule="auto"/>
              <w:rPr>
                <w:rFonts w:ascii="Cambria" w:hAnsi="Cambria"/>
              </w:rPr>
            </w:pPr>
          </w:p>
        </w:tc>
      </w:tr>
    </w:tbl>
    <w:p w14:paraId="7AF799E5" w14:textId="3007F81F" w:rsidR="00F81439" w:rsidRPr="00D35B22" w:rsidRDefault="00700F35" w:rsidP="00F81439">
      <w:pPr>
        <w:pStyle w:val="HD-1"/>
        <w:spacing w:line="240" w:lineRule="auto"/>
        <w:rPr>
          <w:rFonts w:ascii="Cambria" w:hAnsi="Cambria"/>
          <w:color w:val="1F4E79" w:themeColor="accent1" w:themeShade="80"/>
          <w:lang w:val="sv-SE"/>
        </w:rPr>
      </w:pPr>
      <w:r w:rsidRPr="00D35B22">
        <w:rPr>
          <w:rFonts w:ascii="Cambria" w:hAnsi="Cambria"/>
          <w:color w:val="1F4E79" w:themeColor="accent1" w:themeShade="80"/>
          <w:lang w:val="sv-SE"/>
        </w:rPr>
        <w:t>Introduction</w:t>
      </w:r>
    </w:p>
    <w:p w14:paraId="52C77E7C" w14:textId="77777777" w:rsidR="00EB5776" w:rsidRPr="00D35B22" w:rsidRDefault="00EB5776" w:rsidP="00700F35">
      <w:pPr>
        <w:pStyle w:val="NormalWeb"/>
        <w:spacing w:before="0" w:beforeAutospacing="0" w:after="0" w:afterAutospacing="0"/>
        <w:ind w:firstLine="720"/>
        <w:jc w:val="both"/>
        <w:rPr>
          <w:rFonts w:ascii="Cambria" w:hAnsi="Cambria"/>
          <w:sz w:val="22"/>
          <w:szCs w:val="22"/>
          <w:lang w:val="sv-SE"/>
        </w:rPr>
      </w:pPr>
      <w:r w:rsidRPr="00D35B22">
        <w:rPr>
          <w:rFonts w:ascii="Cambria" w:hAnsi="Cambria"/>
          <w:sz w:val="22"/>
          <w:szCs w:val="22"/>
          <w:lang w:val="sv-SE"/>
        </w:rPr>
        <w:t>Pendidikan dasar memiliki peran yang sangat strategis dalam membangun fondasi karakter anak. Pada jenjang ini, anak-anak berada dalam masa keemasan (</w:t>
      </w:r>
      <w:r w:rsidRPr="00D35B22">
        <w:rPr>
          <w:rFonts w:ascii="Cambria" w:hAnsi="Cambria"/>
          <w:i/>
          <w:iCs/>
          <w:sz w:val="22"/>
          <w:szCs w:val="22"/>
          <w:lang w:val="sv-SE"/>
        </w:rPr>
        <w:t>golden age</w:t>
      </w:r>
      <w:r w:rsidRPr="00D35B22">
        <w:rPr>
          <w:rFonts w:ascii="Cambria" w:hAnsi="Cambria"/>
          <w:sz w:val="22"/>
          <w:szCs w:val="22"/>
          <w:lang w:val="sv-SE"/>
        </w:rPr>
        <w:t>) di mana pola pikir, nilai moral, serta kebiasaan hidup sehari-hari terbentuk dengan kuat. Dalam konteks pendidikan di Indonesia, pembentukan karakter tidak hanya difokuskan pada pengembangan kecerdasan intelektual, tetapi juga pada penguatan spiritualitas dan akhlak mulia. Hal ini sejalan dengan tujuan pendidikan nasional untuk mewujudkan peserta didik yang beriman, bertakwa kepada Tuhan Yang Maha Esa, serta berakhlak terpuji.</w:t>
      </w:r>
    </w:p>
    <w:p w14:paraId="4A4C4F69" w14:textId="77777777" w:rsidR="00EB5776" w:rsidRDefault="00EB5776" w:rsidP="00700F35">
      <w:pPr>
        <w:pStyle w:val="NormalWeb"/>
        <w:spacing w:before="0" w:beforeAutospacing="0" w:after="0" w:afterAutospacing="0"/>
        <w:ind w:firstLine="720"/>
        <w:jc w:val="both"/>
        <w:rPr>
          <w:rFonts w:ascii="Cambria" w:hAnsi="Cambria"/>
          <w:sz w:val="22"/>
          <w:szCs w:val="22"/>
          <w:lang w:val="sv-SE"/>
        </w:rPr>
      </w:pPr>
      <w:r w:rsidRPr="00D35B22">
        <w:rPr>
          <w:rFonts w:ascii="Cambria" w:hAnsi="Cambria"/>
          <w:sz w:val="22"/>
          <w:szCs w:val="22"/>
          <w:lang w:val="sv-SE"/>
        </w:rPr>
        <w:t>Namun, di era modernisasi dan digitalisasi saat ini, tantangan dalam pembentukan karakter anak semakin kompleks. Perkembangan teknologi yang pesat kerap memicu pergeseran nilai moral dan penurunan minat anak terhadap kegiatan keagamaan sejak dini. Kondisi tersebut mendorong lembaga pendidikan untuk merumuskan inovasi kebijakan yang mampu memperkuat pendidikan karakter religius di sekolah secara konsisten dan berkelanjutan.</w:t>
      </w:r>
    </w:p>
    <w:p w14:paraId="10546FC7" w14:textId="74E9E040" w:rsidR="00925F56" w:rsidRPr="00D35B22" w:rsidRDefault="00925F56" w:rsidP="00700F35">
      <w:pPr>
        <w:pStyle w:val="NormalWeb"/>
        <w:spacing w:before="0" w:beforeAutospacing="0" w:after="0" w:afterAutospacing="0"/>
        <w:ind w:firstLine="720"/>
        <w:jc w:val="both"/>
        <w:rPr>
          <w:rFonts w:ascii="Cambria" w:hAnsi="Cambria"/>
          <w:sz w:val="22"/>
          <w:szCs w:val="22"/>
          <w:lang w:val="sv-SE"/>
        </w:rPr>
      </w:pPr>
      <w:r>
        <w:rPr>
          <w:rFonts w:ascii="Cambria" w:hAnsi="Cambria"/>
          <w:sz w:val="22"/>
          <w:szCs w:val="22"/>
          <w:lang w:val="sv-SE"/>
        </w:rPr>
        <w:t xml:space="preserve">Seperti hal nya di kabupaten Blora, dalam upaya memperkuat pendidikan karakter religius Bupati Blora membentuk kebijakan Sekolah Sisan Ngaji yang bertujuan untuk : 1) Meningkatkan kualitas iman dan taqwa siswa 2) Menguatkan pelaksanaan praktik ibadah dalam kehidupan sehari-hari 3) Mengembangkan pengetahuan, penghayatan, pengalaman, pembiasaan dalam keagamaan 4) Membentuk manusia yang berakhlak mulia dan mampu menjaga kedamaian kerukunan antar umat beragama. </w:t>
      </w:r>
    </w:p>
    <w:p w14:paraId="6C8F4C5A" w14:textId="2CA0F97E" w:rsidR="00EB5776" w:rsidRPr="00D35B22" w:rsidRDefault="00EB5776" w:rsidP="00925F56">
      <w:pPr>
        <w:pStyle w:val="NormalWeb"/>
        <w:spacing w:before="0" w:beforeAutospacing="0" w:after="0" w:afterAutospacing="0"/>
        <w:ind w:firstLine="720"/>
        <w:jc w:val="both"/>
        <w:rPr>
          <w:rFonts w:ascii="Cambria" w:hAnsi="Cambria"/>
          <w:sz w:val="22"/>
          <w:szCs w:val="22"/>
          <w:lang w:val="sv-SE"/>
        </w:rPr>
      </w:pPr>
      <w:r w:rsidRPr="00D35B22">
        <w:rPr>
          <w:rFonts w:ascii="Cambria" w:hAnsi="Cambria"/>
          <w:sz w:val="22"/>
          <w:szCs w:val="22"/>
          <w:lang w:val="sv-SE"/>
        </w:rPr>
        <w:t xml:space="preserve">Menjawab tantangan tersebut, SDN 3 Bangkleyan menerapkan sebuah program inovatif melalui kebijakan </w:t>
      </w:r>
      <w:r w:rsidRPr="00D35B22">
        <w:rPr>
          <w:rFonts w:ascii="Cambria" w:hAnsi="Cambria"/>
          <w:b/>
          <w:bCs/>
          <w:sz w:val="22"/>
          <w:szCs w:val="22"/>
          <w:lang w:val="sv-SE"/>
        </w:rPr>
        <w:t>"Sekolah Sisan Ngaji"</w:t>
      </w:r>
      <w:r w:rsidRPr="00D35B22">
        <w:rPr>
          <w:rFonts w:ascii="Cambria" w:hAnsi="Cambria"/>
          <w:sz w:val="22"/>
          <w:szCs w:val="22"/>
          <w:lang w:val="sv-SE"/>
        </w:rPr>
        <w:t>. Program ini dirancang untuk mengintegrasikan kegiatan pembelajaran formal di sekolah dengan pembiasaan membaca, menghafal, dan memahami Al-Qur'an serta nilai-nilai keagamaan. Kebijakan ini bertujuan agar peserta didik tidak hanya mendapatkan ilmu pengetahuan umum, tetapi juga secara otomatis menjalankan ibadah dan memperdalam pemahaman agama dalam satu lingkungan sekolah yang terintegrasi.</w:t>
      </w:r>
      <w:r w:rsidR="00667A33">
        <w:rPr>
          <w:rFonts w:ascii="Cambria" w:hAnsi="Cambria"/>
          <w:sz w:val="22"/>
          <w:szCs w:val="22"/>
          <w:lang w:val="sv-SE"/>
        </w:rPr>
        <w:t xml:space="preserve"> Karena sebelum adanya program Sekolah Sisan Ngaji, di SDN 3 Bangkleyan hanya berfokus pada materi Pendidikan Agama Islam dan tidak terlalu berfokus pada pengembangan akhlak siswa. Setelah adanya program Sekolah Sisan Ngaji melalui bimbingan dan pembiasaan</w:t>
      </w:r>
      <w:r w:rsidR="00DB5B71">
        <w:rPr>
          <w:rFonts w:ascii="Cambria" w:hAnsi="Cambria"/>
          <w:sz w:val="22"/>
          <w:szCs w:val="22"/>
          <w:lang w:val="sv-SE"/>
        </w:rPr>
        <w:t xml:space="preserve"> nilai-nilai</w:t>
      </w:r>
      <w:r w:rsidR="00667A33">
        <w:rPr>
          <w:rFonts w:ascii="Cambria" w:hAnsi="Cambria"/>
          <w:sz w:val="22"/>
          <w:szCs w:val="22"/>
          <w:lang w:val="sv-SE"/>
        </w:rPr>
        <w:t xml:space="preserve"> ilmu agama </w:t>
      </w:r>
      <w:r w:rsidR="00DB5B71">
        <w:rPr>
          <w:rFonts w:ascii="Cambria" w:hAnsi="Cambria"/>
          <w:sz w:val="22"/>
          <w:szCs w:val="22"/>
          <w:lang w:val="sv-SE"/>
        </w:rPr>
        <w:t>siswa menjadi lebih berkembang, pemahaman keagamaanya semakin meningkat, serta lebih terbiasa mengamalkan ajaran agama dalam kehidupan sehari-hari.</w:t>
      </w:r>
    </w:p>
    <w:p w14:paraId="50711766" w14:textId="77777777" w:rsidR="00EB5776" w:rsidRPr="00D35B22" w:rsidRDefault="00EB5776" w:rsidP="00700F35">
      <w:pPr>
        <w:pStyle w:val="NormalWeb"/>
        <w:spacing w:before="0" w:beforeAutospacing="0" w:after="0" w:afterAutospacing="0"/>
        <w:ind w:firstLine="720"/>
        <w:jc w:val="both"/>
        <w:rPr>
          <w:rFonts w:ascii="Cambria" w:hAnsi="Cambria"/>
          <w:sz w:val="22"/>
          <w:szCs w:val="22"/>
          <w:lang w:val="sv-SE"/>
        </w:rPr>
      </w:pPr>
      <w:r w:rsidRPr="00D35B22">
        <w:rPr>
          <w:rFonts w:ascii="Cambria" w:hAnsi="Cambria"/>
          <w:sz w:val="22"/>
          <w:szCs w:val="22"/>
          <w:lang w:val="sv-SE"/>
        </w:rPr>
        <w:t>Keberhasilan dan keberlanjutan suatu kebijakan sekolah sangat bergantung pada peran serta dukungan dari orang tua siswa. Orang tua merupakan mitra utama sekolah sekaligus lingkungan pendidikan pertama (</w:t>
      </w:r>
      <w:r w:rsidRPr="00D35B22">
        <w:rPr>
          <w:rFonts w:ascii="Cambria" w:hAnsi="Cambria"/>
          <w:i/>
          <w:iCs/>
          <w:sz w:val="22"/>
          <w:szCs w:val="22"/>
          <w:lang w:val="sv-SE"/>
        </w:rPr>
        <w:t>first educator</w:t>
      </w:r>
      <w:r w:rsidRPr="00D35B22">
        <w:rPr>
          <w:rFonts w:ascii="Cambria" w:hAnsi="Cambria"/>
          <w:sz w:val="22"/>
          <w:szCs w:val="22"/>
          <w:lang w:val="sv-SE"/>
        </w:rPr>
        <w:t>) bagi anak di rumah. Persepsi, penerimaan, dan respons orang tua terhadap kebijakan "Sekolah Sisan Ngaji" menjadi kunci apakah nilai-nilai yang ditanamkan di sekolah dapat diperkuat dan diterapkan secara konsisten dalam kehidupan sehari-hari di rumah.</w:t>
      </w:r>
    </w:p>
    <w:p w14:paraId="5CFE3B89" w14:textId="3BA5006A" w:rsidR="00EB5776" w:rsidRPr="00D35B22" w:rsidRDefault="00EB5776" w:rsidP="00700F35">
      <w:pPr>
        <w:pStyle w:val="NormalWeb"/>
        <w:spacing w:before="0" w:beforeAutospacing="0" w:after="0" w:afterAutospacing="0"/>
        <w:ind w:firstLine="720"/>
        <w:jc w:val="both"/>
        <w:rPr>
          <w:rFonts w:ascii="Cambria" w:hAnsi="Cambria"/>
          <w:sz w:val="22"/>
          <w:szCs w:val="22"/>
          <w:lang w:val="sv-SE"/>
        </w:rPr>
      </w:pPr>
      <w:r w:rsidRPr="00D35B22">
        <w:rPr>
          <w:rFonts w:ascii="Cambria" w:hAnsi="Cambria"/>
          <w:sz w:val="22"/>
          <w:szCs w:val="22"/>
          <w:lang w:val="sv-SE"/>
        </w:rPr>
        <w:t xml:space="preserve">Meskipun program "Sekolah Sisan Ngaji" memiliki tujuan yang sangat positif, pemahaman dan pandangan orang tua siswa SDN 3 Bangkleyan terhadap kebijakan ini bisa bervariasi. Sebagian orang tua mungkin menyambut baik karena merasa terbantu dalam membimbing pendidikan agama anak, sementara yang lain mungkin memiliki pandangan atau kendala tertentu terkait efektivitas dan implementasinya. Oleh karena itu, penelitian mengenai </w:t>
      </w:r>
      <w:r w:rsidRPr="00D35B22">
        <w:rPr>
          <w:rFonts w:ascii="Cambria" w:hAnsi="Cambria"/>
          <w:sz w:val="22"/>
          <w:szCs w:val="22"/>
          <w:lang w:val="sv-SE"/>
        </w:rPr>
        <w:lastRenderedPageBreak/>
        <w:t>"Persepsi Orang Tua Siswa Terhadap Kebijakan Sekolah Sisan Ngaji dalam Membentuk Karakter Religius Anak di SDN 3 Bangkleyan" sangat penting untuk dilakukan guna mengevaluasi sejauh mana kebijakan ini diterima serta memberikan dampak nyata bagi pembentukan karakter anak.</w:t>
      </w:r>
    </w:p>
    <w:p w14:paraId="7D1F4B82" w14:textId="42EB872C" w:rsidR="00F81439" w:rsidRPr="00D35B22" w:rsidRDefault="00F81439" w:rsidP="00F81439">
      <w:pPr>
        <w:pStyle w:val="HD-1"/>
        <w:spacing w:line="240" w:lineRule="auto"/>
        <w:rPr>
          <w:rFonts w:ascii="Cambria" w:hAnsi="Cambria"/>
          <w:color w:val="1F4E79" w:themeColor="accent1" w:themeShade="80"/>
          <w:lang w:val="sv-SE"/>
        </w:rPr>
      </w:pPr>
      <w:r w:rsidRPr="00D35B22">
        <w:rPr>
          <w:rFonts w:ascii="Cambria" w:hAnsi="Cambria"/>
          <w:color w:val="1F4E79" w:themeColor="accent1" w:themeShade="80"/>
          <w:szCs w:val="24"/>
          <w:lang w:val="sv-SE"/>
        </w:rPr>
        <w:t>Met</w:t>
      </w:r>
      <w:r w:rsidR="00556B18" w:rsidRPr="00D35B22">
        <w:rPr>
          <w:rFonts w:ascii="Cambria" w:hAnsi="Cambria"/>
          <w:color w:val="1F4E79" w:themeColor="accent1" w:themeShade="80"/>
          <w:szCs w:val="24"/>
          <w:lang w:val="sv-SE"/>
        </w:rPr>
        <w:t>hod</w:t>
      </w:r>
      <w:r w:rsidRPr="00D35B22">
        <w:rPr>
          <w:rFonts w:ascii="Cambria" w:hAnsi="Cambria"/>
          <w:color w:val="1F4E79" w:themeColor="accent1" w:themeShade="80"/>
          <w:szCs w:val="24"/>
          <w:lang w:val="sv-SE"/>
        </w:rPr>
        <w:t xml:space="preserve"> </w:t>
      </w:r>
    </w:p>
    <w:p w14:paraId="57C8F50A" w14:textId="0EE5B640" w:rsidR="00EC35D4" w:rsidRPr="00D35B22" w:rsidRDefault="00EC35D4" w:rsidP="00700F35">
      <w:pPr>
        <w:pStyle w:val="NormalWeb"/>
        <w:spacing w:before="0" w:beforeAutospacing="0" w:after="0" w:afterAutospacing="0"/>
        <w:ind w:firstLine="720"/>
        <w:jc w:val="both"/>
        <w:rPr>
          <w:rFonts w:ascii="Cambria" w:hAnsi="Cambria"/>
          <w:sz w:val="22"/>
          <w:szCs w:val="22"/>
          <w:lang w:val="sv-SE"/>
        </w:rPr>
      </w:pPr>
      <w:r w:rsidRPr="00D35B22">
        <w:rPr>
          <w:rFonts w:ascii="Cambria" w:hAnsi="Cambria"/>
          <w:sz w:val="22"/>
          <w:szCs w:val="22"/>
          <w:lang w:val="sv-SE"/>
        </w:rPr>
        <w:t>Jenis dan Pendekatan Penelitian Penelitian ini menggunakan pendekatan kualitatif dengan jenis penelitian deskriptif. Pendekatan ini dipilih untuk mengeksplorasi, memahami, dan mendeskripsikan secara mendalam bagaimana persepsi orang tua siswa terhadap implementasi kebijakan program "Sekolah Sisan Ngaji" di SDN 3 Bangkleyan. Tempat dan Waktu Penelitian Penelitian ini dilaksanakan di SDN 3 Bangkleyan, Desa Bangkleyan, Kecamatan Jiken, Kabupaten Blora. Waktu penelitian direncanakan berlangsung selama 2 bulan, dari bulan Juli hingga Aguatus 2026.</w:t>
      </w:r>
    </w:p>
    <w:p w14:paraId="57CD242F" w14:textId="53830885" w:rsidR="00EC35D4" w:rsidRPr="00D35B22" w:rsidRDefault="00EC35D4" w:rsidP="00F57F5C">
      <w:pPr>
        <w:spacing w:after="0" w:line="240" w:lineRule="auto"/>
        <w:ind w:firstLine="720"/>
        <w:jc w:val="both"/>
        <w:rPr>
          <w:rFonts w:ascii="Cambria" w:eastAsia="Times New Roman" w:hAnsi="Cambria"/>
          <w:lang w:val="sv-SE" w:eastAsia="en-ID"/>
        </w:rPr>
      </w:pPr>
      <w:r w:rsidRPr="00D35B22">
        <w:rPr>
          <w:rFonts w:ascii="Cambria" w:eastAsia="Times New Roman" w:hAnsi="Cambria"/>
          <w:lang w:val="sv-SE" w:eastAsia="en-ID"/>
        </w:rPr>
        <w:t xml:space="preserve">Subjek Penelitian (Informan) Teknik pengambilan sampel sumber data dilakukan secara </w:t>
      </w:r>
      <w:r w:rsidRPr="00D35B22">
        <w:rPr>
          <w:rFonts w:ascii="Cambria" w:eastAsia="Times New Roman" w:hAnsi="Cambria"/>
          <w:i/>
          <w:iCs/>
          <w:lang w:val="sv-SE" w:eastAsia="en-ID"/>
        </w:rPr>
        <w:t>purposive sampling</w:t>
      </w:r>
      <w:r w:rsidRPr="00D35B22">
        <w:rPr>
          <w:rFonts w:ascii="Cambria" w:eastAsia="Times New Roman" w:hAnsi="Cambria"/>
          <w:lang w:val="sv-SE" w:eastAsia="en-ID"/>
        </w:rPr>
        <w:t xml:space="preserve">, yaitu memilih informan berdasarkan kriteria tertentu yang relevan dengan tujuan penelitian. Informan dalam penelitian ini </w:t>
      </w:r>
      <w:r w:rsidR="00F57F5C">
        <w:rPr>
          <w:rFonts w:ascii="Cambria" w:eastAsia="Times New Roman" w:hAnsi="Cambria"/>
          <w:lang w:val="sv-SE" w:eastAsia="en-ID"/>
        </w:rPr>
        <w:t xml:space="preserve">berjumlah 5 orang wali murid dengan kriteria : 1) Terdaftar sebagai orang tua/wali aktif di SDN 3 Bangkleyan, 2) bersedia untuk diwawancarai. </w:t>
      </w:r>
    </w:p>
    <w:p w14:paraId="34A0A394" w14:textId="5942F02C" w:rsidR="00F81439" w:rsidRPr="00D35B22" w:rsidRDefault="00EC35D4" w:rsidP="00700F35">
      <w:pPr>
        <w:spacing w:after="0" w:line="240" w:lineRule="auto"/>
        <w:ind w:firstLine="720"/>
        <w:jc w:val="both"/>
        <w:rPr>
          <w:rFonts w:ascii="Cambria" w:eastAsia="Times New Roman" w:hAnsi="Cambria"/>
          <w:lang w:val="sv-SE" w:eastAsia="en-ID"/>
        </w:rPr>
      </w:pPr>
      <w:r w:rsidRPr="00D35B22">
        <w:rPr>
          <w:rFonts w:ascii="Cambria" w:eastAsia="Times New Roman" w:hAnsi="Cambria"/>
          <w:lang w:val="sv-SE" w:eastAsia="en-ID"/>
        </w:rPr>
        <w:t>Teknik Pengumpulan Data Data dalam penelitian ini dikumpulkan melalui tiga teknik utama: 1) Wawancara Mendalam (</w:t>
      </w:r>
      <w:r w:rsidRPr="00D35B22">
        <w:rPr>
          <w:rFonts w:ascii="Cambria" w:eastAsia="Times New Roman" w:hAnsi="Cambria"/>
          <w:i/>
          <w:iCs/>
          <w:lang w:val="sv-SE" w:eastAsia="en-ID"/>
        </w:rPr>
        <w:t>In-depth Interview</w:t>
      </w:r>
      <w:r w:rsidRPr="00D35B22">
        <w:rPr>
          <w:rFonts w:ascii="Cambria" w:eastAsia="Times New Roman" w:hAnsi="Cambria"/>
          <w:lang w:val="sv-SE" w:eastAsia="en-ID"/>
        </w:rPr>
        <w:t>): Dilakukan kepada orang tua siswa dan pihak sekolah untuk menggali pandangan, harapan, serta pengalaman mereka terkait kebijakan "Sekolah Sisan Ngaji". 2) Observasi: Mengamati langsung pelaksanaan kegiatan "Sekolah Sisan Ngaji" di SDN 3 Bangkleyan dan perilaku religius siswa di lingkungan sekolah. 3) Dokumentasi: Mengumpulkan dokumen pendukung seperti SK kebijakan sekolah, jadwal kegiatan ngaji, foto aktivitas, serta catatan presensi atau perkembangan mengaji siswa.</w:t>
      </w:r>
    </w:p>
    <w:p w14:paraId="7804A438" w14:textId="77777777" w:rsidR="00700F35" w:rsidRPr="00D35B22" w:rsidRDefault="00700F35" w:rsidP="00700F35">
      <w:pPr>
        <w:spacing w:after="0" w:line="240" w:lineRule="auto"/>
        <w:ind w:firstLine="720"/>
        <w:jc w:val="both"/>
        <w:rPr>
          <w:rFonts w:ascii="Cambria" w:eastAsia="Times New Roman" w:hAnsi="Cambria"/>
          <w:lang w:val="sv-SE" w:eastAsia="en-ID"/>
        </w:rPr>
      </w:pPr>
    </w:p>
    <w:p w14:paraId="11B0273B" w14:textId="029E3BB9" w:rsidR="00F81439" w:rsidRDefault="00F81439" w:rsidP="00700F35">
      <w:pPr>
        <w:pStyle w:val="HD-1"/>
        <w:spacing w:before="0" w:line="240" w:lineRule="auto"/>
        <w:rPr>
          <w:rFonts w:ascii="Cambria" w:hAnsi="Cambria"/>
          <w:color w:val="1F4E79" w:themeColor="accent1" w:themeShade="80"/>
        </w:rPr>
      </w:pPr>
      <w:r w:rsidRPr="00190375">
        <w:rPr>
          <w:rFonts w:ascii="Cambria" w:hAnsi="Cambria"/>
          <w:color w:val="1F4E79" w:themeColor="accent1" w:themeShade="80"/>
          <w:lang w:val="en-GB"/>
        </w:rPr>
        <w:t xml:space="preserve">Hasil dan </w:t>
      </w:r>
      <w:proofErr w:type="spellStart"/>
      <w:r w:rsidRPr="00190375">
        <w:rPr>
          <w:rFonts w:ascii="Cambria" w:hAnsi="Cambria"/>
          <w:color w:val="1F4E79" w:themeColor="accent1" w:themeShade="80"/>
        </w:rPr>
        <w:t>Pembahasan</w:t>
      </w:r>
      <w:proofErr w:type="spellEnd"/>
    </w:p>
    <w:p w14:paraId="6E3FE472" w14:textId="41EAA292" w:rsidR="003B37D2" w:rsidRPr="003B37D2" w:rsidRDefault="003B37D2" w:rsidP="00700F35">
      <w:pPr>
        <w:pStyle w:val="HD-1"/>
        <w:spacing w:before="0" w:line="240" w:lineRule="auto"/>
        <w:rPr>
          <w:rFonts w:ascii="Cambria" w:hAnsi="Cambria"/>
          <w:color w:val="1F4E79" w:themeColor="accent1" w:themeShade="80"/>
        </w:rPr>
      </w:pPr>
      <w:r>
        <w:rPr>
          <w:rFonts w:ascii="Cambria" w:hAnsi="Cambria"/>
          <w:color w:val="1F4E79" w:themeColor="accent1" w:themeShade="80"/>
        </w:rPr>
        <w:t>Hasil</w:t>
      </w:r>
    </w:p>
    <w:p w14:paraId="04E5D125" w14:textId="00C1636B" w:rsidR="003B37D2" w:rsidRPr="00D35B22" w:rsidRDefault="003B37D2" w:rsidP="00700F35">
      <w:pPr>
        <w:pStyle w:val="HD-1"/>
        <w:numPr>
          <w:ilvl w:val="0"/>
          <w:numId w:val="21"/>
        </w:numPr>
        <w:spacing w:before="0" w:line="240" w:lineRule="auto"/>
        <w:jc w:val="both"/>
        <w:rPr>
          <w:rFonts w:ascii="Cambria" w:hAnsi="Cambria"/>
          <w:color w:val="1F4E79" w:themeColor="accent1" w:themeShade="80"/>
          <w:sz w:val="22"/>
          <w:szCs w:val="22"/>
          <w:lang w:val="sv-SE"/>
        </w:rPr>
      </w:pPr>
      <w:r w:rsidRPr="00D35B22">
        <w:rPr>
          <w:rFonts w:ascii="Cambria" w:hAnsi="Cambria"/>
          <w:color w:val="1F4E79" w:themeColor="accent1" w:themeShade="80"/>
          <w:sz w:val="22"/>
          <w:szCs w:val="22"/>
          <w:lang w:val="sv-SE"/>
        </w:rPr>
        <w:t>Sosialisasi Program Sekolah Sisan Ngaji Kepada Wali Murid</w:t>
      </w:r>
    </w:p>
    <w:p w14:paraId="6306B3AB" w14:textId="2A349693" w:rsidR="007C2C91" w:rsidRPr="00D35B22" w:rsidRDefault="003B37D2" w:rsidP="00700F35">
      <w:pPr>
        <w:pStyle w:val="Body"/>
        <w:ind w:left="720" w:firstLine="720"/>
        <w:rPr>
          <w:rFonts w:ascii="Cambria" w:hAnsi="Cambria"/>
          <w:szCs w:val="22"/>
          <w:lang w:val="sv-SE"/>
        </w:rPr>
      </w:pPr>
      <w:r w:rsidRPr="00D35B22">
        <w:rPr>
          <w:rFonts w:ascii="Cambria" w:hAnsi="Cambria"/>
          <w:szCs w:val="22"/>
          <w:lang w:val="sv-SE"/>
        </w:rPr>
        <w:t>Program Sekolah Sisan Ngaji pertama kali dirilis oleh Pemerintah Kabupaten Blora pada Tahun 2024</w:t>
      </w:r>
      <w:r w:rsidR="00D3560C" w:rsidRPr="00D35B22">
        <w:rPr>
          <w:rFonts w:ascii="Cambria" w:hAnsi="Cambria"/>
          <w:szCs w:val="22"/>
          <w:lang w:val="sv-SE"/>
        </w:rPr>
        <w:t>.</w:t>
      </w:r>
      <w:r w:rsidRPr="00D35B22">
        <w:rPr>
          <w:rFonts w:ascii="Cambria" w:hAnsi="Cambria"/>
          <w:szCs w:val="22"/>
          <w:lang w:val="sv-SE"/>
        </w:rPr>
        <w:t xml:space="preserve"> Ditetapkan dan berlaku melalui kebijakan Dinas Pendidikan Kabupaten Blora (ditandatangani Kepala Dinas Sunaryo per 30 Mei 2024), serta diluncurkan secara resmi oleh Bupati Blora Arief Rohman</w:t>
      </w:r>
      <w:r w:rsidR="00D3560C" w:rsidRPr="00D35B22">
        <w:rPr>
          <w:rFonts w:ascii="Cambria" w:hAnsi="Cambria"/>
          <w:szCs w:val="22"/>
          <w:lang w:val="sv-SE"/>
        </w:rPr>
        <w:t xml:space="preserve"> dan di sosialisasikan kepada seluruh Kepala Sekolah dan Guru Agama Islam di Kabupaten Blora.</w:t>
      </w:r>
    </w:p>
    <w:p w14:paraId="39293858" w14:textId="1BB6A5E7" w:rsidR="00D3560C" w:rsidRPr="00D35B22" w:rsidRDefault="00D3560C" w:rsidP="00700F35">
      <w:pPr>
        <w:pStyle w:val="Body"/>
        <w:ind w:left="720" w:firstLine="720"/>
        <w:rPr>
          <w:rFonts w:ascii="Cambria" w:hAnsi="Cambria"/>
          <w:color w:val="222222"/>
          <w:szCs w:val="22"/>
          <w:shd w:val="clear" w:color="auto" w:fill="FFFFFF"/>
          <w:lang w:val="sv-SE"/>
        </w:rPr>
      </w:pPr>
      <w:r w:rsidRPr="00D35B22">
        <w:rPr>
          <w:rFonts w:ascii="Cambria" w:hAnsi="Cambria"/>
          <w:color w:val="222222"/>
          <w:szCs w:val="22"/>
          <w:shd w:val="clear" w:color="auto" w:fill="FFFFFF"/>
          <w:lang w:val="sv-SE"/>
        </w:rPr>
        <w:t>Menurut Bupati alasan di rilisnya Program Sekolah Sisan Ngaji adalah upaya pembentukan karakter peserta didik, seperti yang disampaikan dalam pidatonya “Pada Kurikulum Merdeka, selain menguatkan pemahaman mengenai materi, juga mengusung penguatan karakter. Karakter pertama yaitu beriman, bertakwa kepada Tuhan Yang Maha Esa dan berbudi mulia. Karakter ini menjadi fokus penguatan akhlak pada siswa di Kabupaten Blora”. Beliau juga menyampaikan bahwa pemahaman anak tentang akhlak, harus dikawal bersama-sama. Muatan keagamaan yang selama ini masih kurang jam pelajarannya di sekolah, akan ditambahkan dalam program Sekolah Sisan Ngaji.</w:t>
      </w:r>
    </w:p>
    <w:p w14:paraId="045C8235" w14:textId="3CF1DC20" w:rsidR="009C4DE1" w:rsidRPr="00D35B22" w:rsidRDefault="00D3560C" w:rsidP="00700F35">
      <w:pPr>
        <w:pStyle w:val="Body"/>
        <w:ind w:left="720" w:firstLine="720"/>
        <w:rPr>
          <w:rFonts w:ascii="Cambria" w:hAnsi="Cambria"/>
          <w:color w:val="222222"/>
          <w:szCs w:val="22"/>
          <w:shd w:val="clear" w:color="auto" w:fill="FFFFFF"/>
          <w:lang w:val="sv-SE"/>
        </w:rPr>
      </w:pPr>
      <w:r w:rsidRPr="00D35B22">
        <w:rPr>
          <w:rFonts w:ascii="Cambria" w:hAnsi="Cambria"/>
          <w:color w:val="222222"/>
          <w:szCs w:val="22"/>
          <w:shd w:val="clear" w:color="auto" w:fill="FFFFFF"/>
          <w:lang w:val="sv-SE"/>
        </w:rPr>
        <w:t xml:space="preserve">Dari program diatas </w:t>
      </w:r>
      <w:r w:rsidR="00EF4191" w:rsidRPr="00D35B22">
        <w:rPr>
          <w:rFonts w:ascii="Cambria" w:hAnsi="Cambria"/>
          <w:color w:val="222222"/>
          <w:szCs w:val="22"/>
          <w:shd w:val="clear" w:color="auto" w:fill="FFFFFF"/>
          <w:lang w:val="sv-SE"/>
        </w:rPr>
        <w:t xml:space="preserve">SDN 3 Bangkleyan mulai mensosialisasikan dan dan menerapkan program tersebut dalam pembelajaran dan mengajak peserta didik mengikuti TPA di daerah masing-masing. Akan tetapi program tersebut tidak berjalan mulus seperti yang diharapkan, banyak orang tua yang skeptis  bahkan apatis terhadap program tersebut. Hal ini dibuktikan dengan banyaknya peserta didik yang belum mengikuti TPA. </w:t>
      </w:r>
      <w:r w:rsidR="009C4DE1" w:rsidRPr="00D35B22">
        <w:rPr>
          <w:rFonts w:ascii="Cambria" w:hAnsi="Cambria"/>
          <w:color w:val="222222"/>
          <w:szCs w:val="22"/>
          <w:shd w:val="clear" w:color="auto" w:fill="FFFFFF"/>
          <w:lang w:val="sv-SE"/>
        </w:rPr>
        <w:t xml:space="preserve">Seperti salah satu perkataan wali murid yang menyebutkan bahwa mengaji tidak terlalu penting : </w:t>
      </w:r>
    </w:p>
    <w:p w14:paraId="0443CA01" w14:textId="2E83C82E" w:rsidR="009C4DE1" w:rsidRPr="00D35B22" w:rsidRDefault="009C4DE1" w:rsidP="00700F35">
      <w:pPr>
        <w:pStyle w:val="Body"/>
        <w:ind w:left="1440" w:firstLine="0"/>
        <w:rPr>
          <w:rFonts w:ascii="Cambria" w:hAnsi="Cambria"/>
          <w:b/>
          <w:bCs/>
          <w:color w:val="222222"/>
          <w:szCs w:val="22"/>
          <w:shd w:val="clear" w:color="auto" w:fill="FFFFFF"/>
          <w:lang w:val="sv-SE"/>
        </w:rPr>
      </w:pPr>
      <w:r w:rsidRPr="00D35B22">
        <w:rPr>
          <w:rFonts w:ascii="Cambria" w:hAnsi="Cambria"/>
          <w:szCs w:val="22"/>
          <w:lang w:val="sv-SE"/>
        </w:rPr>
        <w:t>“</w:t>
      </w:r>
      <w:r w:rsidRPr="00D35B22">
        <w:rPr>
          <w:rFonts w:ascii="Cambria" w:hAnsi="Cambria"/>
          <w:i/>
          <w:iCs/>
          <w:szCs w:val="22"/>
          <w:lang w:val="sv-SE"/>
        </w:rPr>
        <w:t>buat apa anak dipusingkan dengan urusan mengaji? Toh, yang penting bisa cari makan dan lulus sekolah umum</w:t>
      </w:r>
      <w:r w:rsidRPr="00D35B22">
        <w:rPr>
          <w:rFonts w:ascii="Cambria" w:hAnsi="Cambria"/>
          <w:szCs w:val="22"/>
          <w:lang w:val="sv-SE"/>
        </w:rPr>
        <w:t>”</w:t>
      </w:r>
    </w:p>
    <w:p w14:paraId="7178163D" w14:textId="6DFD74F5" w:rsidR="00D3560C" w:rsidRPr="00D35B22" w:rsidRDefault="00D06B3E" w:rsidP="00700F35">
      <w:pPr>
        <w:pStyle w:val="Body"/>
        <w:ind w:left="720" w:firstLine="720"/>
        <w:rPr>
          <w:rFonts w:ascii="Cambria" w:hAnsi="Cambria"/>
          <w:color w:val="222222"/>
          <w:szCs w:val="22"/>
          <w:shd w:val="clear" w:color="auto" w:fill="FFFFFF"/>
          <w:lang w:val="sv-SE"/>
        </w:rPr>
      </w:pPr>
      <w:r w:rsidRPr="00D35B22">
        <w:rPr>
          <w:rFonts w:ascii="Cambria" w:hAnsi="Cambria"/>
          <w:color w:val="222222"/>
          <w:szCs w:val="22"/>
          <w:shd w:val="clear" w:color="auto" w:fill="FFFFFF"/>
          <w:lang w:val="sv-SE"/>
        </w:rPr>
        <w:t xml:space="preserve">Setelah program berjalan beberapa bulan karena adanya kendala-kendala </w:t>
      </w:r>
      <w:r w:rsidRPr="00D35B22">
        <w:rPr>
          <w:rFonts w:ascii="Cambria" w:hAnsi="Cambria"/>
          <w:color w:val="222222"/>
          <w:szCs w:val="22"/>
          <w:shd w:val="clear" w:color="auto" w:fill="FFFFFF"/>
          <w:lang w:val="sv-SE"/>
        </w:rPr>
        <w:lastRenderedPageBreak/>
        <w:t>diatas menyebabkan program Sekolah Sisan Ngaji tidak dapat berjalan dengan maksimal, oleh karena itu pihak sekolah SDN 3 Bangkleyan mengundang seluruh wali murid guna memberikan pengarahan yang lebih mendalam terkait program Sekolah Sisan Ngaji</w:t>
      </w:r>
      <w:r w:rsidR="009C4DE1" w:rsidRPr="00D35B22">
        <w:rPr>
          <w:rFonts w:ascii="Cambria" w:hAnsi="Cambria"/>
          <w:color w:val="222222"/>
          <w:szCs w:val="22"/>
          <w:shd w:val="clear" w:color="auto" w:fill="FFFFFF"/>
          <w:lang w:val="sv-SE"/>
        </w:rPr>
        <w:t xml:space="preserve"> dan meminta orang tua untuk berperan aktif mensukseskan program ini.</w:t>
      </w:r>
      <w:r w:rsidR="006F1931" w:rsidRPr="00D35B22">
        <w:rPr>
          <w:rFonts w:ascii="Cambria" w:hAnsi="Cambria"/>
          <w:color w:val="222222"/>
          <w:szCs w:val="22"/>
          <w:shd w:val="clear" w:color="auto" w:fill="FFFFFF"/>
          <w:lang w:val="sv-SE"/>
        </w:rPr>
        <w:t xml:space="preserve"> Dalam rapat ini pihak sekolah memerlukan Surat Pernyataan kesediaan wali murid agar program ini dapat berjalan atas dasar dukungan penuh dan kesadaran orang tua dirumah, bukan sekedar paksaan, guna mengatasi pandangan sebagian orang tua yang masih apatis terhadap pentingnya pendidikan keagamaan yang akhirnya ditandatangi oleh seluruh wali murid SDN 3 Bangkleyan</w:t>
      </w:r>
    </w:p>
    <w:p w14:paraId="4654F9F5" w14:textId="7280CCF0" w:rsidR="006F1931" w:rsidRPr="00D35B22" w:rsidRDefault="006F1931" w:rsidP="00700F35">
      <w:pPr>
        <w:pStyle w:val="Body"/>
        <w:ind w:left="720" w:firstLine="720"/>
        <w:rPr>
          <w:rFonts w:ascii="Cambria" w:hAnsi="Cambria"/>
          <w:szCs w:val="22"/>
          <w:lang w:val="sv-SE"/>
        </w:rPr>
      </w:pPr>
    </w:p>
    <w:p w14:paraId="3D939365" w14:textId="701A2EE6" w:rsidR="006F1931" w:rsidRPr="00D35B22" w:rsidRDefault="00700F35" w:rsidP="00700F35">
      <w:pPr>
        <w:pStyle w:val="Body"/>
        <w:ind w:left="720" w:firstLine="720"/>
        <w:rPr>
          <w:rFonts w:ascii="Cambria" w:hAnsi="Cambria"/>
          <w:szCs w:val="22"/>
          <w:lang w:val="sv-SE"/>
        </w:rPr>
      </w:pPr>
      <w:r w:rsidRPr="00700F35">
        <w:rPr>
          <w:rFonts w:ascii="Cambria" w:hAnsi="Cambria"/>
          <w:b/>
          <w:noProof/>
          <w:szCs w:val="22"/>
        </w:rPr>
        <w:drawing>
          <wp:anchor distT="0" distB="0" distL="114300" distR="114300" simplePos="0" relativeHeight="251661312" behindDoc="0" locked="0" layoutInCell="1" allowOverlap="1" wp14:anchorId="72CD0F2D" wp14:editId="6342ACD5">
            <wp:simplePos x="0" y="0"/>
            <wp:positionH relativeFrom="page">
              <wp:posOffset>2247900</wp:posOffset>
            </wp:positionH>
            <wp:positionV relativeFrom="paragraph">
              <wp:posOffset>4444</wp:posOffset>
            </wp:positionV>
            <wp:extent cx="2793512" cy="2094837"/>
            <wp:effectExtent l="0" t="0" r="6985" b="127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hatsApp Image 2026-09-11 at 08.59.25.jpe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804233" cy="2102876"/>
                    </a:xfrm>
                    <a:prstGeom prst="rect">
                      <a:avLst/>
                    </a:prstGeom>
                  </pic:spPr>
                </pic:pic>
              </a:graphicData>
            </a:graphic>
            <wp14:sizeRelH relativeFrom="page">
              <wp14:pctWidth>0</wp14:pctWidth>
            </wp14:sizeRelH>
            <wp14:sizeRelV relativeFrom="page">
              <wp14:pctHeight>0</wp14:pctHeight>
            </wp14:sizeRelV>
          </wp:anchor>
        </w:drawing>
      </w:r>
    </w:p>
    <w:p w14:paraId="148C506B" w14:textId="55A683C6" w:rsidR="006F1931" w:rsidRPr="00D35B22" w:rsidRDefault="006F1931" w:rsidP="00700F35">
      <w:pPr>
        <w:pStyle w:val="Body"/>
        <w:ind w:left="720" w:firstLine="720"/>
        <w:rPr>
          <w:rFonts w:ascii="Cambria" w:hAnsi="Cambria"/>
          <w:szCs w:val="22"/>
          <w:lang w:val="sv-SE"/>
        </w:rPr>
      </w:pPr>
    </w:p>
    <w:p w14:paraId="23201353" w14:textId="20920FA7" w:rsidR="006F1931" w:rsidRPr="00D35B22" w:rsidRDefault="006F1931" w:rsidP="00700F35">
      <w:pPr>
        <w:pStyle w:val="Body"/>
        <w:ind w:left="720" w:firstLine="720"/>
        <w:rPr>
          <w:rFonts w:ascii="Cambria" w:hAnsi="Cambria"/>
          <w:szCs w:val="22"/>
          <w:lang w:val="sv-SE"/>
        </w:rPr>
      </w:pPr>
    </w:p>
    <w:p w14:paraId="1E6F2B7F" w14:textId="29E478F6" w:rsidR="006F1931" w:rsidRPr="00D35B22" w:rsidRDefault="006F1931" w:rsidP="00700F35">
      <w:pPr>
        <w:pStyle w:val="Body"/>
        <w:ind w:left="720" w:firstLine="720"/>
        <w:rPr>
          <w:rFonts w:ascii="Cambria" w:hAnsi="Cambria"/>
          <w:szCs w:val="22"/>
          <w:lang w:val="sv-SE"/>
        </w:rPr>
      </w:pPr>
    </w:p>
    <w:p w14:paraId="3D013655" w14:textId="728E20DC" w:rsidR="006F1931" w:rsidRPr="00D35B22" w:rsidRDefault="006F1931" w:rsidP="00700F35">
      <w:pPr>
        <w:pStyle w:val="Body"/>
        <w:ind w:left="720" w:firstLine="720"/>
        <w:rPr>
          <w:rFonts w:ascii="Cambria" w:hAnsi="Cambria"/>
          <w:szCs w:val="22"/>
          <w:lang w:val="sv-SE"/>
        </w:rPr>
      </w:pPr>
    </w:p>
    <w:p w14:paraId="518F8AC9" w14:textId="0ACC2C65" w:rsidR="006F1931" w:rsidRPr="00D35B22" w:rsidRDefault="006F1931" w:rsidP="00700F35">
      <w:pPr>
        <w:pStyle w:val="Body"/>
        <w:ind w:left="720" w:firstLine="720"/>
        <w:rPr>
          <w:rFonts w:ascii="Cambria" w:hAnsi="Cambria"/>
          <w:szCs w:val="22"/>
          <w:lang w:val="sv-SE"/>
        </w:rPr>
      </w:pPr>
    </w:p>
    <w:p w14:paraId="55CFDD55" w14:textId="226ADA07" w:rsidR="006F1931" w:rsidRPr="00D35B22" w:rsidRDefault="006F1931" w:rsidP="00700F35">
      <w:pPr>
        <w:pStyle w:val="Body"/>
        <w:ind w:left="720" w:firstLine="720"/>
        <w:rPr>
          <w:rFonts w:ascii="Cambria" w:hAnsi="Cambria"/>
          <w:szCs w:val="22"/>
          <w:lang w:val="sv-SE"/>
        </w:rPr>
      </w:pPr>
    </w:p>
    <w:p w14:paraId="783AF157" w14:textId="08499CA8" w:rsidR="006F1931" w:rsidRPr="00D35B22" w:rsidRDefault="006F1931" w:rsidP="00700F35">
      <w:pPr>
        <w:pStyle w:val="Body"/>
        <w:ind w:left="720" w:firstLine="720"/>
        <w:rPr>
          <w:rFonts w:ascii="Cambria" w:hAnsi="Cambria"/>
          <w:szCs w:val="22"/>
          <w:lang w:val="sv-SE"/>
        </w:rPr>
      </w:pPr>
    </w:p>
    <w:p w14:paraId="0B0B8ADD" w14:textId="54DAEBBE" w:rsidR="006F1931" w:rsidRPr="00D35B22" w:rsidRDefault="006F1931" w:rsidP="00700F35">
      <w:pPr>
        <w:pStyle w:val="Body"/>
        <w:ind w:left="720" w:firstLine="720"/>
        <w:rPr>
          <w:rFonts w:ascii="Cambria" w:hAnsi="Cambria"/>
          <w:szCs w:val="22"/>
          <w:lang w:val="sv-SE"/>
        </w:rPr>
      </w:pPr>
    </w:p>
    <w:p w14:paraId="6D92BF59" w14:textId="77777777" w:rsidR="006F1931" w:rsidRPr="00D35B22" w:rsidRDefault="006F1931" w:rsidP="00700F35">
      <w:pPr>
        <w:pStyle w:val="Body"/>
        <w:ind w:left="720" w:firstLine="720"/>
        <w:rPr>
          <w:rFonts w:ascii="Cambria" w:hAnsi="Cambria"/>
          <w:szCs w:val="22"/>
          <w:lang w:val="sv-SE"/>
        </w:rPr>
      </w:pPr>
    </w:p>
    <w:p w14:paraId="13279126" w14:textId="0F8188E4" w:rsidR="007C2C91" w:rsidRPr="00D35B22" w:rsidRDefault="007C2C91" w:rsidP="00700F35">
      <w:pPr>
        <w:pStyle w:val="Gambar"/>
        <w:jc w:val="both"/>
        <w:rPr>
          <w:rFonts w:ascii="Cambria" w:hAnsi="Cambria"/>
          <w:b/>
          <w:szCs w:val="22"/>
          <w:lang w:val="sv-SE"/>
        </w:rPr>
      </w:pPr>
    </w:p>
    <w:p w14:paraId="7DAC8484" w14:textId="77777777" w:rsidR="00700F35" w:rsidRPr="00D35B22" w:rsidRDefault="006F1931" w:rsidP="00700F35">
      <w:pPr>
        <w:pStyle w:val="figurecaption"/>
        <w:numPr>
          <w:ilvl w:val="0"/>
          <w:numId w:val="0"/>
        </w:numPr>
        <w:spacing w:before="0" w:after="0"/>
        <w:ind w:left="680"/>
        <w:jc w:val="both"/>
        <w:rPr>
          <w:rFonts w:ascii="Cambria" w:hAnsi="Cambria"/>
          <w:sz w:val="22"/>
          <w:szCs w:val="22"/>
          <w:lang w:val="sv-SE"/>
        </w:rPr>
      </w:pPr>
      <w:r w:rsidRPr="00D35B22">
        <w:rPr>
          <w:rFonts w:ascii="Cambria" w:hAnsi="Cambria"/>
          <w:sz w:val="22"/>
          <w:szCs w:val="22"/>
          <w:lang w:val="sv-SE"/>
        </w:rPr>
        <w:tab/>
      </w:r>
      <w:r w:rsidRPr="00D35B22">
        <w:rPr>
          <w:rFonts w:ascii="Cambria" w:hAnsi="Cambria"/>
          <w:sz w:val="22"/>
          <w:szCs w:val="22"/>
          <w:lang w:val="sv-SE"/>
        </w:rPr>
        <w:tab/>
      </w:r>
      <w:r w:rsidRPr="00D35B22">
        <w:rPr>
          <w:rFonts w:ascii="Cambria" w:hAnsi="Cambria"/>
          <w:sz w:val="22"/>
          <w:szCs w:val="22"/>
          <w:lang w:val="sv-SE"/>
        </w:rPr>
        <w:tab/>
        <w:t xml:space="preserve">  </w:t>
      </w:r>
    </w:p>
    <w:p w14:paraId="563A82D1" w14:textId="77777777" w:rsidR="00700F35" w:rsidRPr="00D35B22" w:rsidRDefault="00700F35" w:rsidP="00700F35">
      <w:pPr>
        <w:pStyle w:val="figurecaption"/>
        <w:numPr>
          <w:ilvl w:val="0"/>
          <w:numId w:val="0"/>
        </w:numPr>
        <w:spacing w:before="0" w:after="0"/>
        <w:ind w:left="680"/>
        <w:jc w:val="both"/>
        <w:rPr>
          <w:rFonts w:ascii="Cambria" w:hAnsi="Cambria"/>
          <w:sz w:val="22"/>
          <w:szCs w:val="22"/>
          <w:lang w:val="sv-SE"/>
        </w:rPr>
      </w:pPr>
    </w:p>
    <w:p w14:paraId="6FF8131A" w14:textId="1A807D7E" w:rsidR="007C2C91" w:rsidRPr="00700F35" w:rsidRDefault="006F1931" w:rsidP="00700F35">
      <w:pPr>
        <w:pStyle w:val="figurecaption"/>
        <w:numPr>
          <w:ilvl w:val="0"/>
          <w:numId w:val="0"/>
        </w:numPr>
        <w:spacing w:before="0" w:after="0"/>
        <w:ind w:left="680"/>
        <w:jc w:val="both"/>
        <w:rPr>
          <w:rFonts w:ascii="Cambria" w:hAnsi="Cambria"/>
          <w:sz w:val="22"/>
          <w:szCs w:val="22"/>
        </w:rPr>
      </w:pPr>
      <w:r w:rsidRPr="00D35B22">
        <w:rPr>
          <w:rFonts w:ascii="Cambria" w:hAnsi="Cambria"/>
          <w:sz w:val="22"/>
          <w:szCs w:val="22"/>
          <w:lang w:val="sv-SE"/>
        </w:rPr>
        <w:t xml:space="preserve">    </w:t>
      </w:r>
      <w:r w:rsidR="00700F35" w:rsidRPr="00D35B22">
        <w:rPr>
          <w:rFonts w:ascii="Cambria" w:hAnsi="Cambria"/>
          <w:sz w:val="22"/>
          <w:szCs w:val="22"/>
          <w:lang w:val="sv-SE"/>
        </w:rPr>
        <w:tab/>
      </w:r>
      <w:r w:rsidR="00700F35" w:rsidRPr="00D35B22">
        <w:rPr>
          <w:rFonts w:ascii="Cambria" w:hAnsi="Cambria"/>
          <w:sz w:val="22"/>
          <w:szCs w:val="22"/>
          <w:lang w:val="sv-SE"/>
        </w:rPr>
        <w:tab/>
      </w:r>
      <w:r w:rsidRPr="00D35B22">
        <w:rPr>
          <w:rFonts w:ascii="Cambria" w:hAnsi="Cambria"/>
          <w:sz w:val="22"/>
          <w:szCs w:val="22"/>
          <w:lang w:val="sv-SE"/>
        </w:rPr>
        <w:t xml:space="preserve"> </w:t>
      </w:r>
      <w:r w:rsidRPr="00700F35">
        <w:rPr>
          <w:rFonts w:ascii="Cambria" w:hAnsi="Cambria"/>
          <w:b/>
          <w:bCs/>
          <w:sz w:val="22"/>
          <w:szCs w:val="22"/>
        </w:rPr>
        <w:t>Gambar 1</w:t>
      </w:r>
      <w:r w:rsidRPr="00700F35">
        <w:rPr>
          <w:rFonts w:ascii="Cambria" w:hAnsi="Cambria"/>
          <w:sz w:val="22"/>
          <w:szCs w:val="22"/>
        </w:rPr>
        <w:t xml:space="preserve"> Rapat Pertemuan Wali Murid</w:t>
      </w:r>
    </w:p>
    <w:p w14:paraId="500215D6" w14:textId="77777777" w:rsidR="00A11CA6" w:rsidRPr="00700F35" w:rsidRDefault="00A11CA6" w:rsidP="00700F35">
      <w:pPr>
        <w:pStyle w:val="Body"/>
        <w:rPr>
          <w:rFonts w:ascii="Cambria" w:hAnsi="Cambria"/>
          <w:szCs w:val="22"/>
        </w:rPr>
      </w:pPr>
    </w:p>
    <w:p w14:paraId="69F0291B" w14:textId="37CABC0B" w:rsidR="007C2C91" w:rsidRPr="00D35B22" w:rsidRDefault="00A11CA6" w:rsidP="00700F35">
      <w:pPr>
        <w:pStyle w:val="Body"/>
        <w:numPr>
          <w:ilvl w:val="0"/>
          <w:numId w:val="21"/>
        </w:numPr>
        <w:rPr>
          <w:rFonts w:ascii="Cambria" w:hAnsi="Cambria"/>
          <w:b/>
          <w:bCs/>
          <w:color w:val="5B9BD5" w:themeColor="accent1"/>
          <w:szCs w:val="22"/>
          <w:lang w:val="sv-SE"/>
        </w:rPr>
      </w:pPr>
      <w:r w:rsidRPr="00D35B22">
        <w:rPr>
          <w:rFonts w:ascii="Cambria" w:hAnsi="Cambria"/>
          <w:b/>
          <w:bCs/>
          <w:color w:val="5B9BD5" w:themeColor="accent1"/>
          <w:szCs w:val="22"/>
          <w:lang w:val="sv-SE"/>
        </w:rPr>
        <w:t xml:space="preserve">Program Sekolah Sisan Ngaji </w:t>
      </w:r>
      <w:r w:rsidR="00700F35" w:rsidRPr="00D35B22">
        <w:rPr>
          <w:rFonts w:ascii="Cambria" w:hAnsi="Cambria"/>
          <w:b/>
          <w:bCs/>
          <w:color w:val="5B9BD5" w:themeColor="accent1"/>
          <w:szCs w:val="22"/>
          <w:lang w:val="sv-SE"/>
        </w:rPr>
        <w:t>dalam Pembentukan Karakter Religius Siswa</w:t>
      </w:r>
    </w:p>
    <w:tbl>
      <w:tblPr>
        <w:tblStyle w:val="Mdeck5tablebodythreelines"/>
        <w:tblpPr w:leftFromText="180" w:rightFromText="180" w:vertAnchor="text" w:tblpY="1"/>
        <w:tblOverlap w:val="never"/>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0"/>
        <w:gridCol w:w="1917"/>
        <w:gridCol w:w="6053"/>
      </w:tblGrid>
      <w:tr w:rsidR="007C2C91" w:rsidRPr="00700F35" w14:paraId="4500965F" w14:textId="77777777" w:rsidTr="00700F35">
        <w:trPr>
          <w:cnfStyle w:val="100000000000" w:firstRow="1" w:lastRow="0" w:firstColumn="0" w:lastColumn="0" w:oddVBand="0" w:evenVBand="0" w:oddHBand="0" w:evenHBand="0" w:firstRowFirstColumn="0" w:firstRowLastColumn="0" w:lastRowFirstColumn="0" w:lastRowLastColumn="0"/>
          <w:trHeight w:val="58"/>
        </w:trPr>
        <w:tc>
          <w:tcPr>
            <w:tcW w:w="530" w:type="dxa"/>
            <w:tcBorders>
              <w:top w:val="none" w:sz="0" w:space="0" w:color="auto"/>
              <w:left w:val="none" w:sz="0" w:space="0" w:color="auto"/>
              <w:bottom w:val="none" w:sz="0" w:space="0" w:color="auto"/>
              <w:right w:val="none" w:sz="0" w:space="0" w:color="auto"/>
              <w:tl2br w:val="none" w:sz="0" w:space="0" w:color="auto"/>
              <w:tr2bl w:val="none" w:sz="0" w:space="0" w:color="auto"/>
            </w:tcBorders>
            <w:vAlign w:val="center"/>
            <w:hideMark/>
          </w:tcPr>
          <w:p w14:paraId="3D65DE6E" w14:textId="70639369" w:rsidR="007C2C91" w:rsidRPr="00700F35" w:rsidRDefault="00A11CA6" w:rsidP="00700F35">
            <w:pPr>
              <w:pStyle w:val="tablecolsubhead"/>
              <w:spacing w:before="0" w:beforeAutospacing="0" w:afterAutospacing="0"/>
              <w:mirrorIndents w:val="0"/>
              <w:rPr>
                <w:rFonts w:ascii="Cambria" w:hAnsi="Cambria"/>
                <w:sz w:val="22"/>
                <w:szCs w:val="22"/>
                <w:lang w:val="de-DE" w:eastAsia="de-DE"/>
              </w:rPr>
            </w:pPr>
            <w:r w:rsidRPr="00700F35">
              <w:rPr>
                <w:rFonts w:ascii="Cambria" w:hAnsi="Cambria"/>
                <w:sz w:val="22"/>
                <w:szCs w:val="22"/>
              </w:rPr>
              <w:t>No.</w:t>
            </w:r>
          </w:p>
        </w:tc>
        <w:tc>
          <w:tcPr>
            <w:tcW w:w="1917" w:type="dxa"/>
            <w:tcBorders>
              <w:top w:val="none" w:sz="0" w:space="0" w:color="auto"/>
              <w:left w:val="none" w:sz="0" w:space="0" w:color="auto"/>
              <w:bottom w:val="none" w:sz="0" w:space="0" w:color="auto"/>
              <w:right w:val="none" w:sz="0" w:space="0" w:color="auto"/>
              <w:tl2br w:val="none" w:sz="0" w:space="0" w:color="auto"/>
              <w:tr2bl w:val="none" w:sz="0" w:space="0" w:color="auto"/>
            </w:tcBorders>
            <w:vAlign w:val="center"/>
            <w:hideMark/>
          </w:tcPr>
          <w:p w14:paraId="0812F1D7" w14:textId="3DB28571" w:rsidR="007C2C91" w:rsidRPr="00700F35" w:rsidRDefault="00A11CA6" w:rsidP="00700F35">
            <w:pPr>
              <w:pStyle w:val="tablecolsubhead"/>
              <w:spacing w:before="0" w:beforeAutospacing="0" w:afterAutospacing="0"/>
              <w:mirrorIndents w:val="0"/>
              <w:rPr>
                <w:rFonts w:ascii="Cambria" w:hAnsi="Cambria"/>
                <w:sz w:val="22"/>
                <w:szCs w:val="22"/>
              </w:rPr>
            </w:pPr>
            <w:proofErr w:type="spellStart"/>
            <w:r w:rsidRPr="00700F35">
              <w:rPr>
                <w:rFonts w:ascii="Cambria" w:hAnsi="Cambria"/>
                <w:sz w:val="22"/>
                <w:szCs w:val="22"/>
              </w:rPr>
              <w:t>Aspek</w:t>
            </w:r>
            <w:proofErr w:type="spellEnd"/>
          </w:p>
        </w:tc>
        <w:tc>
          <w:tcPr>
            <w:tcW w:w="6053" w:type="dxa"/>
            <w:tcBorders>
              <w:top w:val="none" w:sz="0" w:space="0" w:color="auto"/>
              <w:left w:val="none" w:sz="0" w:space="0" w:color="auto"/>
              <w:bottom w:val="none" w:sz="0" w:space="0" w:color="auto"/>
              <w:right w:val="none" w:sz="0" w:space="0" w:color="auto"/>
              <w:tl2br w:val="none" w:sz="0" w:space="0" w:color="auto"/>
              <w:tr2bl w:val="none" w:sz="0" w:space="0" w:color="auto"/>
            </w:tcBorders>
            <w:vAlign w:val="center"/>
            <w:hideMark/>
          </w:tcPr>
          <w:p w14:paraId="59D46A58" w14:textId="04B62475" w:rsidR="007C2C91" w:rsidRPr="00700F35" w:rsidRDefault="00A11CA6" w:rsidP="00700F35">
            <w:pPr>
              <w:pStyle w:val="tablecolsubhead"/>
              <w:spacing w:before="0" w:beforeAutospacing="0" w:afterAutospacing="0"/>
              <w:mirrorIndents w:val="0"/>
              <w:rPr>
                <w:rFonts w:ascii="Cambria" w:hAnsi="Cambria"/>
                <w:sz w:val="22"/>
                <w:szCs w:val="22"/>
              </w:rPr>
            </w:pPr>
            <w:proofErr w:type="spellStart"/>
            <w:r w:rsidRPr="00700F35">
              <w:rPr>
                <w:rFonts w:ascii="Cambria" w:hAnsi="Cambria"/>
                <w:sz w:val="22"/>
                <w:szCs w:val="22"/>
              </w:rPr>
              <w:t>Uraian</w:t>
            </w:r>
            <w:proofErr w:type="spellEnd"/>
          </w:p>
        </w:tc>
      </w:tr>
      <w:tr w:rsidR="007C2C91" w:rsidRPr="00700F35" w14:paraId="1DFD5ABA" w14:textId="77777777" w:rsidTr="00700F35">
        <w:trPr>
          <w:trHeight w:val="58"/>
        </w:trPr>
        <w:tc>
          <w:tcPr>
            <w:tcW w:w="530" w:type="dxa"/>
            <w:vAlign w:val="center"/>
            <w:hideMark/>
          </w:tcPr>
          <w:p w14:paraId="4295A3A3" w14:textId="02B2245F" w:rsidR="007C2C91" w:rsidRPr="00700F35" w:rsidRDefault="00700F35" w:rsidP="00700F35">
            <w:pPr>
              <w:pStyle w:val="tablecopy"/>
              <w:spacing w:line="240" w:lineRule="auto"/>
              <w:rPr>
                <w:rFonts w:ascii="Cambria" w:hAnsi="Cambria"/>
                <w:snapToGrid w:val="0"/>
                <w:sz w:val="22"/>
                <w:szCs w:val="22"/>
              </w:rPr>
            </w:pPr>
            <w:r>
              <w:rPr>
                <w:rFonts w:ascii="Cambria" w:hAnsi="Cambria"/>
                <w:snapToGrid w:val="0"/>
                <w:sz w:val="22"/>
                <w:szCs w:val="22"/>
              </w:rPr>
              <w:t>1</w:t>
            </w:r>
          </w:p>
        </w:tc>
        <w:tc>
          <w:tcPr>
            <w:tcW w:w="1917" w:type="dxa"/>
            <w:vAlign w:val="center"/>
            <w:hideMark/>
          </w:tcPr>
          <w:p w14:paraId="01B377FD" w14:textId="5EB11A8D" w:rsidR="007C2C91" w:rsidRPr="00700F35" w:rsidRDefault="00A11CA6" w:rsidP="00700F35">
            <w:pPr>
              <w:pStyle w:val="tablecopy"/>
              <w:spacing w:line="240" w:lineRule="auto"/>
              <w:jc w:val="both"/>
              <w:rPr>
                <w:rFonts w:ascii="Cambria" w:hAnsi="Cambria"/>
                <w:snapToGrid w:val="0"/>
                <w:sz w:val="22"/>
                <w:szCs w:val="22"/>
              </w:rPr>
            </w:pPr>
            <w:r w:rsidRPr="00700F35">
              <w:rPr>
                <w:rFonts w:ascii="Cambria" w:hAnsi="Cambria"/>
                <w:snapToGrid w:val="0"/>
                <w:sz w:val="22"/>
                <w:szCs w:val="22"/>
              </w:rPr>
              <w:t xml:space="preserve">Nama program </w:t>
            </w:r>
          </w:p>
        </w:tc>
        <w:tc>
          <w:tcPr>
            <w:tcW w:w="6053" w:type="dxa"/>
            <w:vAlign w:val="center"/>
            <w:hideMark/>
          </w:tcPr>
          <w:p w14:paraId="5D0EDB3B" w14:textId="55EFAC4B" w:rsidR="007C2C91" w:rsidRPr="00700F35" w:rsidRDefault="00A11CA6" w:rsidP="00700F35">
            <w:pPr>
              <w:pStyle w:val="tablecopy"/>
              <w:spacing w:line="240" w:lineRule="auto"/>
              <w:jc w:val="both"/>
              <w:rPr>
                <w:rFonts w:ascii="Cambria" w:hAnsi="Cambria"/>
                <w:snapToGrid w:val="0"/>
                <w:sz w:val="22"/>
                <w:szCs w:val="22"/>
              </w:rPr>
            </w:pPr>
            <w:r w:rsidRPr="00700F35">
              <w:rPr>
                <w:rFonts w:ascii="Cambria" w:hAnsi="Cambria"/>
                <w:snapToGrid w:val="0"/>
                <w:sz w:val="22"/>
                <w:szCs w:val="22"/>
              </w:rPr>
              <w:t>Sekolah sisan ngaji</w:t>
            </w:r>
          </w:p>
        </w:tc>
      </w:tr>
      <w:tr w:rsidR="007C2C91" w:rsidRPr="00700F35" w14:paraId="54FF195A" w14:textId="77777777" w:rsidTr="00700F35">
        <w:trPr>
          <w:trHeight w:val="68"/>
        </w:trPr>
        <w:tc>
          <w:tcPr>
            <w:tcW w:w="530" w:type="dxa"/>
            <w:vAlign w:val="center"/>
            <w:hideMark/>
          </w:tcPr>
          <w:p w14:paraId="1B8E5874" w14:textId="0729F2AF" w:rsidR="007C2C91" w:rsidRPr="00700F35" w:rsidRDefault="00700F35" w:rsidP="00700F35">
            <w:pPr>
              <w:pStyle w:val="tablecopy"/>
              <w:spacing w:line="240" w:lineRule="auto"/>
              <w:rPr>
                <w:rFonts w:ascii="Cambria" w:hAnsi="Cambria"/>
                <w:snapToGrid w:val="0"/>
                <w:sz w:val="22"/>
                <w:szCs w:val="22"/>
              </w:rPr>
            </w:pPr>
            <w:r>
              <w:rPr>
                <w:rFonts w:ascii="Cambria" w:hAnsi="Cambria"/>
                <w:snapToGrid w:val="0"/>
                <w:sz w:val="22"/>
                <w:szCs w:val="22"/>
              </w:rPr>
              <w:t>2</w:t>
            </w:r>
          </w:p>
        </w:tc>
        <w:tc>
          <w:tcPr>
            <w:tcW w:w="1917" w:type="dxa"/>
            <w:vAlign w:val="center"/>
            <w:hideMark/>
          </w:tcPr>
          <w:p w14:paraId="3EE42D89" w14:textId="2E2E8EC3" w:rsidR="007C2C91" w:rsidRPr="00700F35" w:rsidRDefault="00A11CA6" w:rsidP="00700F35">
            <w:pPr>
              <w:pStyle w:val="tablecopy"/>
              <w:spacing w:line="240" w:lineRule="auto"/>
              <w:jc w:val="both"/>
              <w:rPr>
                <w:rFonts w:ascii="Cambria" w:hAnsi="Cambria"/>
                <w:snapToGrid w:val="0"/>
                <w:sz w:val="22"/>
                <w:szCs w:val="22"/>
              </w:rPr>
            </w:pPr>
            <w:r w:rsidRPr="00700F35">
              <w:rPr>
                <w:rFonts w:ascii="Cambria" w:hAnsi="Cambria"/>
                <w:snapToGrid w:val="0"/>
                <w:sz w:val="22"/>
                <w:szCs w:val="22"/>
              </w:rPr>
              <w:t>Pelaksana program</w:t>
            </w:r>
          </w:p>
        </w:tc>
        <w:tc>
          <w:tcPr>
            <w:tcW w:w="6053" w:type="dxa"/>
            <w:vAlign w:val="center"/>
            <w:hideMark/>
          </w:tcPr>
          <w:p w14:paraId="52B3C0FA" w14:textId="45D66D49" w:rsidR="007C2C91" w:rsidRPr="00700F35" w:rsidRDefault="00A11CA6" w:rsidP="00700F35">
            <w:pPr>
              <w:pStyle w:val="tablecopy"/>
              <w:spacing w:line="240" w:lineRule="auto"/>
              <w:jc w:val="both"/>
              <w:rPr>
                <w:rFonts w:ascii="Cambria" w:hAnsi="Cambria"/>
                <w:snapToGrid w:val="0"/>
                <w:sz w:val="22"/>
                <w:szCs w:val="22"/>
              </w:rPr>
            </w:pPr>
            <w:r w:rsidRPr="00700F35">
              <w:rPr>
                <w:rFonts w:ascii="Cambria" w:hAnsi="Cambria"/>
                <w:snapToGrid w:val="0"/>
                <w:sz w:val="22"/>
                <w:szCs w:val="22"/>
              </w:rPr>
              <w:t>Sdn 3 bangkleyan</w:t>
            </w:r>
          </w:p>
        </w:tc>
      </w:tr>
      <w:tr w:rsidR="00A11CA6" w:rsidRPr="00700F35" w14:paraId="3071E637" w14:textId="77777777" w:rsidTr="00700F35">
        <w:trPr>
          <w:trHeight w:val="68"/>
        </w:trPr>
        <w:tc>
          <w:tcPr>
            <w:tcW w:w="530" w:type="dxa"/>
            <w:vAlign w:val="center"/>
          </w:tcPr>
          <w:p w14:paraId="3F0F8CF9" w14:textId="6F4FD075" w:rsidR="00A11CA6" w:rsidRPr="00700F35" w:rsidRDefault="00700F35" w:rsidP="00700F35">
            <w:pPr>
              <w:pStyle w:val="tablecopy"/>
              <w:spacing w:line="240" w:lineRule="auto"/>
              <w:rPr>
                <w:rFonts w:ascii="Cambria" w:hAnsi="Cambria"/>
                <w:snapToGrid w:val="0"/>
                <w:sz w:val="22"/>
                <w:szCs w:val="22"/>
              </w:rPr>
            </w:pPr>
            <w:r>
              <w:rPr>
                <w:rFonts w:ascii="Cambria" w:hAnsi="Cambria"/>
                <w:snapToGrid w:val="0"/>
                <w:sz w:val="22"/>
                <w:szCs w:val="22"/>
              </w:rPr>
              <w:t>3</w:t>
            </w:r>
          </w:p>
        </w:tc>
        <w:tc>
          <w:tcPr>
            <w:tcW w:w="1917" w:type="dxa"/>
            <w:vAlign w:val="center"/>
          </w:tcPr>
          <w:p w14:paraId="529FFCEE" w14:textId="7F0FD246" w:rsidR="00A11CA6" w:rsidRPr="00700F35" w:rsidRDefault="00A11CA6" w:rsidP="00700F35">
            <w:pPr>
              <w:pStyle w:val="tablecopy"/>
              <w:spacing w:line="240" w:lineRule="auto"/>
              <w:jc w:val="both"/>
              <w:rPr>
                <w:rFonts w:ascii="Cambria" w:hAnsi="Cambria"/>
                <w:snapToGrid w:val="0"/>
                <w:sz w:val="22"/>
                <w:szCs w:val="22"/>
              </w:rPr>
            </w:pPr>
            <w:r w:rsidRPr="00700F35">
              <w:rPr>
                <w:rFonts w:ascii="Cambria" w:hAnsi="Cambria"/>
                <w:snapToGrid w:val="0"/>
                <w:sz w:val="22"/>
                <w:szCs w:val="22"/>
              </w:rPr>
              <w:t>Inisiator program</w:t>
            </w:r>
          </w:p>
        </w:tc>
        <w:tc>
          <w:tcPr>
            <w:tcW w:w="6053" w:type="dxa"/>
            <w:vAlign w:val="center"/>
          </w:tcPr>
          <w:p w14:paraId="5EB71372" w14:textId="05CDF7BA" w:rsidR="00A11CA6" w:rsidRPr="00700F35" w:rsidRDefault="00A11CA6" w:rsidP="00700F35">
            <w:pPr>
              <w:pStyle w:val="tablecopy"/>
              <w:spacing w:line="240" w:lineRule="auto"/>
              <w:jc w:val="both"/>
              <w:rPr>
                <w:rFonts w:ascii="Cambria" w:hAnsi="Cambria"/>
                <w:snapToGrid w:val="0"/>
                <w:sz w:val="22"/>
                <w:szCs w:val="22"/>
              </w:rPr>
            </w:pPr>
            <w:r w:rsidRPr="00700F35">
              <w:rPr>
                <w:rFonts w:ascii="Cambria" w:hAnsi="Cambria"/>
                <w:snapToGrid w:val="0"/>
                <w:sz w:val="22"/>
                <w:szCs w:val="22"/>
              </w:rPr>
              <w:t>Pemerintah kabupaten blora</w:t>
            </w:r>
          </w:p>
        </w:tc>
      </w:tr>
      <w:tr w:rsidR="00A11CA6" w:rsidRPr="00197840" w14:paraId="7278E1DA" w14:textId="77777777" w:rsidTr="00700F35">
        <w:trPr>
          <w:trHeight w:val="68"/>
        </w:trPr>
        <w:tc>
          <w:tcPr>
            <w:tcW w:w="530" w:type="dxa"/>
            <w:vAlign w:val="center"/>
          </w:tcPr>
          <w:p w14:paraId="0656B7D0" w14:textId="63FD01C4" w:rsidR="00A11CA6" w:rsidRPr="00700F35" w:rsidRDefault="00700F35" w:rsidP="00700F35">
            <w:pPr>
              <w:pStyle w:val="tablecopy"/>
              <w:spacing w:line="240" w:lineRule="auto"/>
              <w:rPr>
                <w:rFonts w:ascii="Cambria" w:hAnsi="Cambria"/>
                <w:snapToGrid w:val="0"/>
                <w:sz w:val="22"/>
                <w:szCs w:val="22"/>
              </w:rPr>
            </w:pPr>
            <w:r>
              <w:rPr>
                <w:rFonts w:ascii="Cambria" w:hAnsi="Cambria"/>
                <w:snapToGrid w:val="0"/>
                <w:sz w:val="22"/>
                <w:szCs w:val="22"/>
              </w:rPr>
              <w:t>4</w:t>
            </w:r>
          </w:p>
        </w:tc>
        <w:tc>
          <w:tcPr>
            <w:tcW w:w="1917" w:type="dxa"/>
            <w:vAlign w:val="center"/>
          </w:tcPr>
          <w:p w14:paraId="47D6643A" w14:textId="695DC384" w:rsidR="00A11CA6" w:rsidRPr="00700F35" w:rsidRDefault="00A11CA6" w:rsidP="00700F35">
            <w:pPr>
              <w:pStyle w:val="tablecopy"/>
              <w:spacing w:line="240" w:lineRule="auto"/>
              <w:jc w:val="both"/>
              <w:rPr>
                <w:rFonts w:ascii="Cambria" w:hAnsi="Cambria"/>
                <w:snapToGrid w:val="0"/>
                <w:sz w:val="22"/>
                <w:szCs w:val="22"/>
              </w:rPr>
            </w:pPr>
            <w:r w:rsidRPr="00700F35">
              <w:rPr>
                <w:rFonts w:ascii="Cambria" w:hAnsi="Cambria"/>
                <w:snapToGrid w:val="0"/>
                <w:sz w:val="22"/>
                <w:szCs w:val="22"/>
              </w:rPr>
              <w:t>Tujuan program</w:t>
            </w:r>
          </w:p>
        </w:tc>
        <w:tc>
          <w:tcPr>
            <w:tcW w:w="6053" w:type="dxa"/>
            <w:vAlign w:val="center"/>
          </w:tcPr>
          <w:p w14:paraId="06CFF1B8" w14:textId="7D0B7D23" w:rsidR="00A11CA6" w:rsidRPr="00D35B22" w:rsidRDefault="00A11CA6" w:rsidP="00700F35">
            <w:pPr>
              <w:pStyle w:val="tablecopy"/>
              <w:spacing w:line="240" w:lineRule="auto"/>
              <w:jc w:val="both"/>
              <w:rPr>
                <w:rFonts w:ascii="Cambria" w:hAnsi="Cambria"/>
                <w:snapToGrid w:val="0"/>
                <w:sz w:val="22"/>
                <w:szCs w:val="22"/>
                <w:lang w:val="sv-SE"/>
              </w:rPr>
            </w:pPr>
            <w:r w:rsidRPr="00D35B22">
              <w:rPr>
                <w:rFonts w:ascii="Cambria" w:hAnsi="Cambria"/>
                <w:sz w:val="22"/>
                <w:szCs w:val="22"/>
                <w:lang w:val="sv-SE"/>
              </w:rPr>
              <w:t>Menumbuhkan dan meningkatkan nilai karakter religius, akhlak terpuji, dan ketakwaan kepada Allah SWT. sesuai dengan dimensi pertama Profil Pelajar Pancasila</w:t>
            </w:r>
          </w:p>
        </w:tc>
      </w:tr>
      <w:tr w:rsidR="00A11CA6" w:rsidRPr="00197840" w14:paraId="223A25FA" w14:textId="77777777" w:rsidTr="00700F35">
        <w:trPr>
          <w:trHeight w:val="68"/>
        </w:trPr>
        <w:tc>
          <w:tcPr>
            <w:tcW w:w="530" w:type="dxa"/>
            <w:vAlign w:val="center"/>
          </w:tcPr>
          <w:p w14:paraId="7B22083A" w14:textId="7C39B50F" w:rsidR="00A11CA6" w:rsidRPr="00700F35" w:rsidRDefault="00700F35" w:rsidP="00700F35">
            <w:pPr>
              <w:pStyle w:val="tablecopy"/>
              <w:spacing w:line="240" w:lineRule="auto"/>
              <w:rPr>
                <w:rFonts w:ascii="Cambria" w:hAnsi="Cambria"/>
                <w:snapToGrid w:val="0"/>
                <w:sz w:val="22"/>
                <w:szCs w:val="22"/>
              </w:rPr>
            </w:pPr>
            <w:r>
              <w:rPr>
                <w:rFonts w:ascii="Cambria" w:hAnsi="Cambria"/>
                <w:snapToGrid w:val="0"/>
                <w:sz w:val="22"/>
                <w:szCs w:val="22"/>
              </w:rPr>
              <w:t>5</w:t>
            </w:r>
          </w:p>
        </w:tc>
        <w:tc>
          <w:tcPr>
            <w:tcW w:w="1917" w:type="dxa"/>
            <w:vAlign w:val="center"/>
          </w:tcPr>
          <w:p w14:paraId="63A283D7" w14:textId="52E9A577" w:rsidR="00A11CA6" w:rsidRPr="00700F35" w:rsidRDefault="00A11CA6" w:rsidP="00700F35">
            <w:pPr>
              <w:pStyle w:val="tablecopy"/>
              <w:spacing w:line="240" w:lineRule="auto"/>
              <w:jc w:val="both"/>
              <w:rPr>
                <w:rFonts w:ascii="Cambria" w:hAnsi="Cambria"/>
                <w:snapToGrid w:val="0"/>
                <w:sz w:val="22"/>
                <w:szCs w:val="22"/>
              </w:rPr>
            </w:pPr>
            <w:r w:rsidRPr="00700F35">
              <w:rPr>
                <w:rFonts w:ascii="Cambria" w:hAnsi="Cambria"/>
                <w:snapToGrid w:val="0"/>
                <w:sz w:val="22"/>
                <w:szCs w:val="22"/>
              </w:rPr>
              <w:t>Sasaran program</w:t>
            </w:r>
          </w:p>
        </w:tc>
        <w:tc>
          <w:tcPr>
            <w:tcW w:w="6053" w:type="dxa"/>
            <w:vAlign w:val="center"/>
          </w:tcPr>
          <w:p w14:paraId="6CA8C929" w14:textId="3B72C589" w:rsidR="00A11CA6" w:rsidRPr="00D35B22" w:rsidRDefault="00A11CA6" w:rsidP="00700F35">
            <w:pPr>
              <w:pStyle w:val="tablecopy"/>
              <w:spacing w:line="240" w:lineRule="auto"/>
              <w:jc w:val="both"/>
              <w:rPr>
                <w:rFonts w:ascii="Cambria" w:hAnsi="Cambria"/>
                <w:snapToGrid w:val="0"/>
                <w:sz w:val="22"/>
                <w:szCs w:val="22"/>
                <w:lang w:val="sv-SE"/>
              </w:rPr>
            </w:pPr>
            <w:r w:rsidRPr="00D35B22">
              <w:rPr>
                <w:rFonts w:ascii="Cambria" w:hAnsi="Cambria"/>
                <w:sz w:val="22"/>
                <w:szCs w:val="22"/>
                <w:lang w:val="sv-SE"/>
              </w:rPr>
              <w:t>PAUD, TK, SD, dan SMP di Kabupaten Blora</w:t>
            </w:r>
          </w:p>
        </w:tc>
      </w:tr>
      <w:tr w:rsidR="00A11CA6" w:rsidRPr="00700F35" w14:paraId="08D531B1" w14:textId="77777777" w:rsidTr="00700F35">
        <w:trPr>
          <w:trHeight w:val="68"/>
        </w:trPr>
        <w:tc>
          <w:tcPr>
            <w:tcW w:w="530" w:type="dxa"/>
            <w:vAlign w:val="center"/>
          </w:tcPr>
          <w:p w14:paraId="33D276D0" w14:textId="4CE40020" w:rsidR="00A11CA6" w:rsidRPr="00700F35" w:rsidRDefault="00700F35" w:rsidP="00700F35">
            <w:pPr>
              <w:pStyle w:val="tablecopy"/>
              <w:spacing w:line="240" w:lineRule="auto"/>
              <w:rPr>
                <w:rFonts w:ascii="Cambria" w:hAnsi="Cambria"/>
                <w:snapToGrid w:val="0"/>
                <w:sz w:val="22"/>
                <w:szCs w:val="22"/>
              </w:rPr>
            </w:pPr>
            <w:r>
              <w:rPr>
                <w:rFonts w:ascii="Cambria" w:hAnsi="Cambria"/>
                <w:snapToGrid w:val="0"/>
                <w:sz w:val="22"/>
                <w:szCs w:val="22"/>
              </w:rPr>
              <w:t>6</w:t>
            </w:r>
          </w:p>
        </w:tc>
        <w:tc>
          <w:tcPr>
            <w:tcW w:w="1917" w:type="dxa"/>
            <w:vAlign w:val="center"/>
          </w:tcPr>
          <w:p w14:paraId="2C24EA4C" w14:textId="5FF9D04A" w:rsidR="00A11CA6" w:rsidRPr="00700F35" w:rsidRDefault="00A11CA6" w:rsidP="00700F35">
            <w:pPr>
              <w:pStyle w:val="tablecopy"/>
              <w:spacing w:line="240" w:lineRule="auto"/>
              <w:jc w:val="both"/>
              <w:rPr>
                <w:rFonts w:ascii="Cambria" w:hAnsi="Cambria"/>
                <w:snapToGrid w:val="0"/>
                <w:sz w:val="22"/>
                <w:szCs w:val="22"/>
              </w:rPr>
            </w:pPr>
            <w:r w:rsidRPr="00700F35">
              <w:rPr>
                <w:rFonts w:ascii="Cambria" w:hAnsi="Cambria"/>
                <w:snapToGrid w:val="0"/>
                <w:sz w:val="22"/>
                <w:szCs w:val="22"/>
              </w:rPr>
              <w:t xml:space="preserve">Bentuk kegiatan </w:t>
            </w:r>
          </w:p>
        </w:tc>
        <w:tc>
          <w:tcPr>
            <w:tcW w:w="6053" w:type="dxa"/>
            <w:vAlign w:val="center"/>
          </w:tcPr>
          <w:p w14:paraId="1F3D2C32" w14:textId="5E345F00" w:rsidR="00A11CA6" w:rsidRPr="00700F35" w:rsidRDefault="00055C81" w:rsidP="00700F35">
            <w:pPr>
              <w:pStyle w:val="tablecopy"/>
              <w:spacing w:line="240" w:lineRule="auto"/>
              <w:jc w:val="both"/>
              <w:rPr>
                <w:rFonts w:ascii="Cambria" w:hAnsi="Cambria"/>
                <w:snapToGrid w:val="0"/>
                <w:sz w:val="22"/>
                <w:szCs w:val="22"/>
              </w:rPr>
            </w:pPr>
            <w:r w:rsidRPr="00700F35">
              <w:rPr>
                <w:rFonts w:ascii="Cambria" w:hAnsi="Cambria"/>
                <w:sz w:val="22"/>
                <w:szCs w:val="22"/>
              </w:rPr>
              <w:t>Mengaji, menghafal Al-Qur’an, kegiatan keagamaan lainnya</w:t>
            </w:r>
          </w:p>
        </w:tc>
      </w:tr>
      <w:tr w:rsidR="00A11CA6" w:rsidRPr="00700F35" w14:paraId="49CD8A07" w14:textId="77777777" w:rsidTr="00700F35">
        <w:trPr>
          <w:trHeight w:val="68"/>
        </w:trPr>
        <w:tc>
          <w:tcPr>
            <w:tcW w:w="530" w:type="dxa"/>
            <w:vAlign w:val="center"/>
          </w:tcPr>
          <w:p w14:paraId="3A91F93C" w14:textId="61E5B93E" w:rsidR="00A11CA6" w:rsidRPr="00700F35" w:rsidRDefault="00700F35" w:rsidP="00700F35">
            <w:pPr>
              <w:pStyle w:val="tablecopy"/>
              <w:spacing w:line="240" w:lineRule="auto"/>
              <w:rPr>
                <w:rFonts w:ascii="Cambria" w:hAnsi="Cambria"/>
                <w:snapToGrid w:val="0"/>
                <w:sz w:val="22"/>
                <w:szCs w:val="22"/>
              </w:rPr>
            </w:pPr>
            <w:r>
              <w:rPr>
                <w:rFonts w:ascii="Cambria" w:hAnsi="Cambria"/>
                <w:snapToGrid w:val="0"/>
                <w:sz w:val="22"/>
                <w:szCs w:val="22"/>
              </w:rPr>
              <w:t>7</w:t>
            </w:r>
          </w:p>
        </w:tc>
        <w:tc>
          <w:tcPr>
            <w:tcW w:w="1917" w:type="dxa"/>
            <w:vAlign w:val="center"/>
          </w:tcPr>
          <w:p w14:paraId="0D134F43" w14:textId="28427FD2" w:rsidR="00A11CA6" w:rsidRPr="00700F35" w:rsidRDefault="00055C81" w:rsidP="00700F35">
            <w:pPr>
              <w:pStyle w:val="tablecopy"/>
              <w:spacing w:line="240" w:lineRule="auto"/>
              <w:jc w:val="both"/>
              <w:rPr>
                <w:rFonts w:ascii="Cambria" w:hAnsi="Cambria"/>
                <w:snapToGrid w:val="0"/>
                <w:sz w:val="22"/>
                <w:szCs w:val="22"/>
              </w:rPr>
            </w:pPr>
            <w:r w:rsidRPr="00700F35">
              <w:rPr>
                <w:rFonts w:ascii="Cambria" w:hAnsi="Cambria"/>
                <w:snapToGrid w:val="0"/>
                <w:sz w:val="22"/>
                <w:szCs w:val="22"/>
              </w:rPr>
              <w:t>Jadwal pelaksanaan</w:t>
            </w:r>
          </w:p>
        </w:tc>
        <w:tc>
          <w:tcPr>
            <w:tcW w:w="6053" w:type="dxa"/>
            <w:vAlign w:val="center"/>
          </w:tcPr>
          <w:p w14:paraId="38D4765C" w14:textId="20D5C27B" w:rsidR="00A11CA6" w:rsidRPr="00700F35" w:rsidRDefault="00055C81" w:rsidP="00700F35">
            <w:pPr>
              <w:pStyle w:val="tablecopy"/>
              <w:spacing w:line="240" w:lineRule="auto"/>
              <w:jc w:val="both"/>
              <w:rPr>
                <w:rFonts w:ascii="Cambria" w:hAnsi="Cambria"/>
                <w:snapToGrid w:val="0"/>
                <w:sz w:val="22"/>
                <w:szCs w:val="22"/>
              </w:rPr>
            </w:pPr>
            <w:r w:rsidRPr="00700F35">
              <w:rPr>
                <w:rFonts w:ascii="Cambria" w:hAnsi="Cambria"/>
                <w:snapToGrid w:val="0"/>
                <w:sz w:val="22"/>
                <w:szCs w:val="22"/>
              </w:rPr>
              <w:t>Mulok 2 JP senin sampai sabtu</w:t>
            </w:r>
          </w:p>
        </w:tc>
      </w:tr>
      <w:tr w:rsidR="00055C81" w:rsidRPr="00197840" w14:paraId="79FF6B28" w14:textId="77777777" w:rsidTr="00700F35">
        <w:trPr>
          <w:trHeight w:val="68"/>
        </w:trPr>
        <w:tc>
          <w:tcPr>
            <w:tcW w:w="530" w:type="dxa"/>
            <w:vAlign w:val="center"/>
          </w:tcPr>
          <w:p w14:paraId="65ED163D" w14:textId="450075C3" w:rsidR="00055C81" w:rsidRPr="00700F35" w:rsidRDefault="00700F35" w:rsidP="00700F35">
            <w:pPr>
              <w:pStyle w:val="tablecopy"/>
              <w:spacing w:line="240" w:lineRule="auto"/>
              <w:rPr>
                <w:rFonts w:ascii="Cambria" w:hAnsi="Cambria"/>
                <w:snapToGrid w:val="0"/>
                <w:sz w:val="22"/>
                <w:szCs w:val="22"/>
              </w:rPr>
            </w:pPr>
            <w:r>
              <w:rPr>
                <w:rFonts w:ascii="Cambria" w:hAnsi="Cambria"/>
                <w:snapToGrid w:val="0"/>
                <w:sz w:val="22"/>
                <w:szCs w:val="22"/>
              </w:rPr>
              <w:t>8</w:t>
            </w:r>
          </w:p>
        </w:tc>
        <w:tc>
          <w:tcPr>
            <w:tcW w:w="1917" w:type="dxa"/>
            <w:vAlign w:val="center"/>
          </w:tcPr>
          <w:p w14:paraId="537B0823" w14:textId="1C8BF5F2" w:rsidR="00055C81" w:rsidRPr="00700F35" w:rsidRDefault="00055C81" w:rsidP="00700F35">
            <w:pPr>
              <w:pStyle w:val="tablecopy"/>
              <w:spacing w:line="240" w:lineRule="auto"/>
              <w:jc w:val="both"/>
              <w:rPr>
                <w:rFonts w:ascii="Cambria" w:hAnsi="Cambria"/>
                <w:snapToGrid w:val="0"/>
                <w:sz w:val="22"/>
                <w:szCs w:val="22"/>
              </w:rPr>
            </w:pPr>
            <w:r w:rsidRPr="00700F35">
              <w:rPr>
                <w:rFonts w:ascii="Cambria" w:hAnsi="Cambria"/>
                <w:snapToGrid w:val="0"/>
                <w:sz w:val="22"/>
                <w:szCs w:val="22"/>
              </w:rPr>
              <w:t>evaluasi</w:t>
            </w:r>
          </w:p>
        </w:tc>
        <w:tc>
          <w:tcPr>
            <w:tcW w:w="6053" w:type="dxa"/>
            <w:vAlign w:val="center"/>
          </w:tcPr>
          <w:p w14:paraId="31F408B9" w14:textId="494F4A6E" w:rsidR="00055C81" w:rsidRPr="00D35B22" w:rsidRDefault="00055C81" w:rsidP="00700F35">
            <w:pPr>
              <w:pStyle w:val="tablecopy"/>
              <w:spacing w:line="240" w:lineRule="auto"/>
              <w:jc w:val="both"/>
              <w:rPr>
                <w:rFonts w:ascii="Cambria" w:hAnsi="Cambria"/>
                <w:snapToGrid w:val="0"/>
                <w:sz w:val="22"/>
                <w:szCs w:val="22"/>
                <w:lang w:val="sv-SE"/>
              </w:rPr>
            </w:pPr>
            <w:r w:rsidRPr="00D35B22">
              <w:rPr>
                <w:rFonts w:ascii="Cambria" w:hAnsi="Cambria"/>
                <w:snapToGrid w:val="0"/>
                <w:sz w:val="22"/>
                <w:szCs w:val="22"/>
                <w:lang w:val="sv-SE"/>
              </w:rPr>
              <w:t>Dalam 2 minggu sekali siswa maju setoran hafalan di guru PAI</w:t>
            </w:r>
          </w:p>
        </w:tc>
      </w:tr>
    </w:tbl>
    <w:p w14:paraId="597C6610" w14:textId="5D5B6441" w:rsidR="007C2C91" w:rsidRPr="00D35B22" w:rsidRDefault="00700F35" w:rsidP="00700F35">
      <w:pPr>
        <w:pStyle w:val="Body"/>
        <w:ind w:left="1440" w:firstLine="720"/>
        <w:rPr>
          <w:rFonts w:ascii="Cambria" w:hAnsi="Cambria"/>
          <w:szCs w:val="22"/>
          <w:lang w:val="sv-SE"/>
        </w:rPr>
      </w:pPr>
      <w:r w:rsidRPr="00D35B22">
        <w:rPr>
          <w:rFonts w:ascii="Cambria" w:hAnsi="Cambria"/>
          <w:b/>
          <w:bCs/>
          <w:szCs w:val="22"/>
          <w:lang w:val="sv-SE" w:eastAsia="de-DE"/>
        </w:rPr>
        <w:t xml:space="preserve">Table 1. </w:t>
      </w:r>
      <w:r w:rsidRPr="00D35B22">
        <w:rPr>
          <w:rFonts w:ascii="Cambria" w:hAnsi="Cambria"/>
          <w:szCs w:val="22"/>
          <w:lang w:val="sv-SE" w:eastAsia="de-DE"/>
        </w:rPr>
        <w:t>Uraian Program “Sekolah Sisan Ngaji”</w:t>
      </w:r>
    </w:p>
    <w:p w14:paraId="1621F69F" w14:textId="77777777" w:rsidR="00700F35" w:rsidRPr="00D35B22" w:rsidRDefault="00700F35" w:rsidP="00700F35">
      <w:pPr>
        <w:pStyle w:val="Body"/>
        <w:ind w:left="1440" w:firstLine="720"/>
        <w:rPr>
          <w:rFonts w:ascii="Cambria" w:hAnsi="Cambria"/>
          <w:szCs w:val="22"/>
          <w:lang w:val="sv-SE"/>
        </w:rPr>
      </w:pPr>
    </w:p>
    <w:p w14:paraId="40D042A7" w14:textId="07A4B8F4" w:rsidR="009760A6" w:rsidRPr="00D35B22" w:rsidRDefault="002B3478" w:rsidP="00700F35">
      <w:pPr>
        <w:pStyle w:val="Body"/>
        <w:ind w:firstLine="0"/>
        <w:rPr>
          <w:rFonts w:ascii="Cambria" w:hAnsi="Cambria"/>
          <w:szCs w:val="22"/>
          <w:lang w:val="sv-SE"/>
        </w:rPr>
      </w:pPr>
      <w:r w:rsidRPr="00D35B22">
        <w:rPr>
          <w:rFonts w:ascii="Cambria" w:hAnsi="Cambria"/>
          <w:szCs w:val="22"/>
          <w:lang w:val="sv-SE"/>
        </w:rPr>
        <w:t>Program sekolah sisan ngaji di sdn 3 bangkleyan bukan hanya sebatas mulok 2 jp seperti yang tertera dalam juknis, akan tetapi program sekolah sisan ngaji ini di kembangkan melalui berbagai rangkaian kegiatan pendukung seperti berikut:</w:t>
      </w:r>
    </w:p>
    <w:tbl>
      <w:tblPr>
        <w:tblStyle w:val="Mdeck5tablebodythreelines"/>
        <w:tblpPr w:leftFromText="180" w:rightFromText="180" w:vertAnchor="text" w:tblpY="1"/>
        <w:tblOverlap w:val="never"/>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0"/>
        <w:gridCol w:w="3056"/>
        <w:gridCol w:w="4914"/>
      </w:tblGrid>
      <w:tr w:rsidR="002B3478" w:rsidRPr="00700F35" w14:paraId="7D88A4FF" w14:textId="77777777" w:rsidTr="00700F35">
        <w:trPr>
          <w:cnfStyle w:val="100000000000" w:firstRow="1" w:lastRow="0" w:firstColumn="0" w:lastColumn="0" w:oddVBand="0" w:evenVBand="0" w:oddHBand="0" w:evenHBand="0" w:firstRowFirstColumn="0" w:firstRowLastColumn="0" w:lastRowFirstColumn="0" w:lastRowLastColumn="0"/>
          <w:trHeight w:val="58"/>
        </w:trPr>
        <w:tc>
          <w:tcPr>
            <w:tcW w:w="530" w:type="dxa"/>
            <w:tcBorders>
              <w:top w:val="none" w:sz="0" w:space="0" w:color="auto"/>
              <w:left w:val="none" w:sz="0" w:space="0" w:color="auto"/>
              <w:bottom w:val="none" w:sz="0" w:space="0" w:color="auto"/>
              <w:right w:val="none" w:sz="0" w:space="0" w:color="auto"/>
              <w:tl2br w:val="none" w:sz="0" w:space="0" w:color="auto"/>
              <w:tr2bl w:val="none" w:sz="0" w:space="0" w:color="auto"/>
            </w:tcBorders>
            <w:vAlign w:val="center"/>
            <w:hideMark/>
          </w:tcPr>
          <w:p w14:paraId="0726BB1D" w14:textId="77777777" w:rsidR="002B3478" w:rsidRPr="00700F35" w:rsidRDefault="002B3478" w:rsidP="00700F35">
            <w:pPr>
              <w:pStyle w:val="tablecolsubhead"/>
              <w:spacing w:before="0" w:beforeAutospacing="0" w:afterAutospacing="0"/>
              <w:mirrorIndents w:val="0"/>
              <w:rPr>
                <w:rFonts w:ascii="Cambria" w:hAnsi="Cambria"/>
                <w:sz w:val="22"/>
                <w:szCs w:val="22"/>
                <w:lang w:val="de-DE" w:eastAsia="de-DE"/>
              </w:rPr>
            </w:pPr>
            <w:r w:rsidRPr="00700F35">
              <w:rPr>
                <w:rFonts w:ascii="Cambria" w:hAnsi="Cambria"/>
                <w:sz w:val="22"/>
                <w:szCs w:val="22"/>
              </w:rPr>
              <w:t>No.</w:t>
            </w:r>
          </w:p>
        </w:tc>
        <w:tc>
          <w:tcPr>
            <w:tcW w:w="3056" w:type="dxa"/>
            <w:tcBorders>
              <w:top w:val="none" w:sz="0" w:space="0" w:color="auto"/>
              <w:left w:val="none" w:sz="0" w:space="0" w:color="auto"/>
              <w:bottom w:val="none" w:sz="0" w:space="0" w:color="auto"/>
              <w:right w:val="none" w:sz="0" w:space="0" w:color="auto"/>
              <w:tl2br w:val="none" w:sz="0" w:space="0" w:color="auto"/>
              <w:tr2bl w:val="none" w:sz="0" w:space="0" w:color="auto"/>
            </w:tcBorders>
            <w:vAlign w:val="center"/>
            <w:hideMark/>
          </w:tcPr>
          <w:p w14:paraId="73E4E966" w14:textId="65A32A3A" w:rsidR="002B3478" w:rsidRPr="00700F35" w:rsidRDefault="002B3478" w:rsidP="00700F35">
            <w:pPr>
              <w:pStyle w:val="tablecolsubhead"/>
              <w:spacing w:before="0" w:beforeAutospacing="0" w:afterAutospacing="0"/>
              <w:mirrorIndents w:val="0"/>
              <w:rPr>
                <w:rFonts w:ascii="Cambria" w:hAnsi="Cambria"/>
                <w:sz w:val="22"/>
                <w:szCs w:val="22"/>
              </w:rPr>
            </w:pPr>
            <w:r w:rsidRPr="00700F35">
              <w:rPr>
                <w:rFonts w:ascii="Cambria" w:hAnsi="Cambria"/>
                <w:sz w:val="22"/>
                <w:szCs w:val="22"/>
              </w:rPr>
              <w:t xml:space="preserve">Nama </w:t>
            </w:r>
            <w:proofErr w:type="spellStart"/>
            <w:r w:rsidRPr="00700F35">
              <w:rPr>
                <w:rFonts w:ascii="Cambria" w:hAnsi="Cambria"/>
                <w:sz w:val="22"/>
                <w:szCs w:val="22"/>
              </w:rPr>
              <w:t>kegiatan</w:t>
            </w:r>
            <w:proofErr w:type="spellEnd"/>
          </w:p>
        </w:tc>
        <w:tc>
          <w:tcPr>
            <w:tcW w:w="4914" w:type="dxa"/>
            <w:tcBorders>
              <w:top w:val="none" w:sz="0" w:space="0" w:color="auto"/>
              <w:left w:val="none" w:sz="0" w:space="0" w:color="auto"/>
              <w:bottom w:val="none" w:sz="0" w:space="0" w:color="auto"/>
              <w:right w:val="none" w:sz="0" w:space="0" w:color="auto"/>
              <w:tl2br w:val="none" w:sz="0" w:space="0" w:color="auto"/>
              <w:tr2bl w:val="none" w:sz="0" w:space="0" w:color="auto"/>
            </w:tcBorders>
            <w:vAlign w:val="center"/>
            <w:hideMark/>
          </w:tcPr>
          <w:p w14:paraId="2FDAF228" w14:textId="1BC67763" w:rsidR="002B3478" w:rsidRPr="00700F35" w:rsidRDefault="002B3478" w:rsidP="00700F35">
            <w:pPr>
              <w:pStyle w:val="tablecolsubhead"/>
              <w:spacing w:before="0" w:beforeAutospacing="0" w:afterAutospacing="0"/>
              <w:mirrorIndents w:val="0"/>
              <w:rPr>
                <w:rFonts w:ascii="Cambria" w:hAnsi="Cambria"/>
                <w:sz w:val="22"/>
                <w:szCs w:val="22"/>
              </w:rPr>
            </w:pPr>
            <w:r w:rsidRPr="00700F35">
              <w:rPr>
                <w:rFonts w:ascii="Cambria" w:hAnsi="Cambria"/>
                <w:sz w:val="22"/>
                <w:szCs w:val="22"/>
              </w:rPr>
              <w:t xml:space="preserve">Waktu </w:t>
            </w:r>
            <w:proofErr w:type="spellStart"/>
            <w:r w:rsidRPr="00700F35">
              <w:rPr>
                <w:rFonts w:ascii="Cambria" w:hAnsi="Cambria"/>
                <w:sz w:val="22"/>
                <w:szCs w:val="22"/>
              </w:rPr>
              <w:t>pelaksanaan</w:t>
            </w:r>
            <w:proofErr w:type="spellEnd"/>
          </w:p>
        </w:tc>
      </w:tr>
      <w:tr w:rsidR="002B3478" w:rsidRPr="00700F35" w14:paraId="3CD52243" w14:textId="77777777" w:rsidTr="00700F35">
        <w:trPr>
          <w:trHeight w:val="58"/>
        </w:trPr>
        <w:tc>
          <w:tcPr>
            <w:tcW w:w="530" w:type="dxa"/>
            <w:vAlign w:val="center"/>
            <w:hideMark/>
          </w:tcPr>
          <w:p w14:paraId="7E2EBAE0" w14:textId="13C1CB64" w:rsidR="002B3478" w:rsidRPr="00700F35" w:rsidRDefault="00700F35" w:rsidP="00700F35">
            <w:pPr>
              <w:pStyle w:val="tablecopy"/>
              <w:spacing w:line="240" w:lineRule="auto"/>
              <w:rPr>
                <w:rFonts w:ascii="Cambria" w:hAnsi="Cambria"/>
                <w:snapToGrid w:val="0"/>
                <w:sz w:val="22"/>
                <w:szCs w:val="22"/>
              </w:rPr>
            </w:pPr>
            <w:r>
              <w:rPr>
                <w:rFonts w:ascii="Cambria" w:hAnsi="Cambria"/>
                <w:snapToGrid w:val="0"/>
                <w:sz w:val="22"/>
                <w:szCs w:val="22"/>
              </w:rPr>
              <w:t>1</w:t>
            </w:r>
          </w:p>
        </w:tc>
        <w:tc>
          <w:tcPr>
            <w:tcW w:w="3056" w:type="dxa"/>
            <w:vAlign w:val="center"/>
            <w:hideMark/>
          </w:tcPr>
          <w:p w14:paraId="61C42779" w14:textId="091B0E8B" w:rsidR="002B3478" w:rsidRPr="00D35B22" w:rsidRDefault="002B3478" w:rsidP="00700F35">
            <w:pPr>
              <w:pStyle w:val="tablecopy"/>
              <w:spacing w:line="240" w:lineRule="auto"/>
              <w:jc w:val="both"/>
              <w:rPr>
                <w:rFonts w:ascii="Cambria" w:hAnsi="Cambria"/>
                <w:snapToGrid w:val="0"/>
                <w:sz w:val="22"/>
                <w:szCs w:val="22"/>
                <w:lang w:val="sv-SE"/>
              </w:rPr>
            </w:pPr>
            <w:r w:rsidRPr="00D35B22">
              <w:rPr>
                <w:rFonts w:ascii="Cambria" w:hAnsi="Cambria"/>
                <w:snapToGrid w:val="0"/>
                <w:sz w:val="22"/>
                <w:szCs w:val="22"/>
                <w:lang w:val="sv-SE"/>
              </w:rPr>
              <w:t>Budaya salim ke guru didepan gerbang saat berangkat sekolah</w:t>
            </w:r>
          </w:p>
        </w:tc>
        <w:tc>
          <w:tcPr>
            <w:tcW w:w="4914" w:type="dxa"/>
            <w:vAlign w:val="center"/>
            <w:hideMark/>
          </w:tcPr>
          <w:p w14:paraId="3D2B2FCA" w14:textId="63EBDBB4" w:rsidR="002B3478" w:rsidRPr="00700F35" w:rsidRDefault="002B3478" w:rsidP="00700F35">
            <w:pPr>
              <w:pStyle w:val="tablecopy"/>
              <w:spacing w:line="240" w:lineRule="auto"/>
              <w:jc w:val="both"/>
              <w:rPr>
                <w:rFonts w:ascii="Cambria" w:hAnsi="Cambria"/>
                <w:snapToGrid w:val="0"/>
                <w:sz w:val="22"/>
                <w:szCs w:val="22"/>
              </w:rPr>
            </w:pPr>
            <w:r w:rsidRPr="00700F35">
              <w:rPr>
                <w:rFonts w:ascii="Cambria" w:hAnsi="Cambria"/>
                <w:snapToGrid w:val="0"/>
                <w:sz w:val="22"/>
                <w:szCs w:val="22"/>
              </w:rPr>
              <w:t xml:space="preserve">Setiap pagi sebelum masuk </w:t>
            </w:r>
          </w:p>
        </w:tc>
      </w:tr>
      <w:tr w:rsidR="002B3478" w:rsidRPr="00197840" w14:paraId="49640CA3" w14:textId="77777777" w:rsidTr="00700F35">
        <w:trPr>
          <w:trHeight w:val="68"/>
        </w:trPr>
        <w:tc>
          <w:tcPr>
            <w:tcW w:w="530" w:type="dxa"/>
            <w:vAlign w:val="center"/>
            <w:hideMark/>
          </w:tcPr>
          <w:p w14:paraId="579041ED" w14:textId="0CA4880F" w:rsidR="002B3478" w:rsidRPr="00700F35" w:rsidRDefault="00700F35" w:rsidP="00700F35">
            <w:pPr>
              <w:pStyle w:val="tablecopy"/>
              <w:spacing w:line="240" w:lineRule="auto"/>
              <w:rPr>
                <w:rFonts w:ascii="Cambria" w:hAnsi="Cambria"/>
                <w:snapToGrid w:val="0"/>
                <w:sz w:val="22"/>
                <w:szCs w:val="22"/>
              </w:rPr>
            </w:pPr>
            <w:r>
              <w:rPr>
                <w:rFonts w:ascii="Cambria" w:hAnsi="Cambria"/>
                <w:snapToGrid w:val="0"/>
                <w:sz w:val="22"/>
                <w:szCs w:val="22"/>
              </w:rPr>
              <w:t>2</w:t>
            </w:r>
          </w:p>
        </w:tc>
        <w:tc>
          <w:tcPr>
            <w:tcW w:w="3056" w:type="dxa"/>
            <w:vAlign w:val="center"/>
            <w:hideMark/>
          </w:tcPr>
          <w:p w14:paraId="543DF5EA" w14:textId="21C494E1" w:rsidR="002B3478" w:rsidRPr="00700F35" w:rsidRDefault="002B3478" w:rsidP="00700F35">
            <w:pPr>
              <w:pStyle w:val="tablecopy"/>
              <w:spacing w:line="240" w:lineRule="auto"/>
              <w:jc w:val="both"/>
              <w:rPr>
                <w:rFonts w:ascii="Cambria" w:hAnsi="Cambria"/>
                <w:snapToGrid w:val="0"/>
                <w:sz w:val="22"/>
                <w:szCs w:val="22"/>
              </w:rPr>
            </w:pPr>
            <w:r w:rsidRPr="00700F35">
              <w:rPr>
                <w:rFonts w:ascii="Cambria" w:hAnsi="Cambria"/>
                <w:snapToGrid w:val="0"/>
                <w:sz w:val="22"/>
                <w:szCs w:val="22"/>
              </w:rPr>
              <w:t xml:space="preserve">Pembiasaan sholawat nariyah dan asmaul husna </w:t>
            </w:r>
          </w:p>
        </w:tc>
        <w:tc>
          <w:tcPr>
            <w:tcW w:w="4914" w:type="dxa"/>
            <w:vAlign w:val="center"/>
            <w:hideMark/>
          </w:tcPr>
          <w:p w14:paraId="68100386" w14:textId="79501C35" w:rsidR="002B3478" w:rsidRPr="00D35B22" w:rsidRDefault="002B3478" w:rsidP="00700F35">
            <w:pPr>
              <w:pStyle w:val="tablecopy"/>
              <w:spacing w:line="240" w:lineRule="auto"/>
              <w:jc w:val="both"/>
              <w:rPr>
                <w:rFonts w:ascii="Cambria" w:hAnsi="Cambria"/>
                <w:snapToGrid w:val="0"/>
                <w:sz w:val="22"/>
                <w:szCs w:val="22"/>
                <w:lang w:val="sv-SE"/>
              </w:rPr>
            </w:pPr>
            <w:r w:rsidRPr="00D35B22">
              <w:rPr>
                <w:rFonts w:ascii="Cambria" w:hAnsi="Cambria"/>
                <w:snapToGrid w:val="0"/>
                <w:sz w:val="22"/>
                <w:szCs w:val="22"/>
                <w:lang w:val="sv-SE"/>
              </w:rPr>
              <w:t xml:space="preserve">Setiap pagi setelah bel masuk </w:t>
            </w:r>
          </w:p>
        </w:tc>
      </w:tr>
      <w:tr w:rsidR="002B3478" w:rsidRPr="00197840" w14:paraId="15C05696" w14:textId="77777777" w:rsidTr="00700F35">
        <w:trPr>
          <w:trHeight w:val="68"/>
        </w:trPr>
        <w:tc>
          <w:tcPr>
            <w:tcW w:w="530" w:type="dxa"/>
            <w:vAlign w:val="center"/>
          </w:tcPr>
          <w:p w14:paraId="120FED43" w14:textId="1F045AED" w:rsidR="002B3478" w:rsidRPr="00700F35" w:rsidRDefault="00700F35" w:rsidP="00700F35">
            <w:pPr>
              <w:pStyle w:val="tablecopy"/>
              <w:spacing w:line="240" w:lineRule="auto"/>
              <w:rPr>
                <w:rFonts w:ascii="Cambria" w:hAnsi="Cambria"/>
                <w:snapToGrid w:val="0"/>
                <w:sz w:val="22"/>
                <w:szCs w:val="22"/>
              </w:rPr>
            </w:pPr>
            <w:r>
              <w:rPr>
                <w:rFonts w:ascii="Cambria" w:hAnsi="Cambria"/>
                <w:snapToGrid w:val="0"/>
                <w:sz w:val="22"/>
                <w:szCs w:val="22"/>
              </w:rPr>
              <w:lastRenderedPageBreak/>
              <w:t>3</w:t>
            </w:r>
          </w:p>
        </w:tc>
        <w:tc>
          <w:tcPr>
            <w:tcW w:w="3056" w:type="dxa"/>
            <w:vAlign w:val="center"/>
          </w:tcPr>
          <w:p w14:paraId="080DD924" w14:textId="0A5662BB" w:rsidR="002B3478" w:rsidRPr="00700F35" w:rsidRDefault="002B3478" w:rsidP="00700F35">
            <w:pPr>
              <w:pStyle w:val="tablecopy"/>
              <w:spacing w:line="240" w:lineRule="auto"/>
              <w:jc w:val="both"/>
              <w:rPr>
                <w:rFonts w:ascii="Cambria" w:hAnsi="Cambria"/>
                <w:snapToGrid w:val="0"/>
                <w:sz w:val="22"/>
                <w:szCs w:val="22"/>
              </w:rPr>
            </w:pPr>
            <w:r w:rsidRPr="00700F35">
              <w:rPr>
                <w:rFonts w:ascii="Cambria" w:hAnsi="Cambria"/>
                <w:snapToGrid w:val="0"/>
                <w:sz w:val="22"/>
                <w:szCs w:val="22"/>
              </w:rPr>
              <w:t>Tadarus dan Hfalan Juz ama surat An Naan – Ad Duha dan Quis Islami</w:t>
            </w:r>
          </w:p>
        </w:tc>
        <w:tc>
          <w:tcPr>
            <w:tcW w:w="4914" w:type="dxa"/>
            <w:vAlign w:val="center"/>
          </w:tcPr>
          <w:p w14:paraId="164FFD97" w14:textId="6872287B" w:rsidR="002B3478" w:rsidRPr="00D35B22" w:rsidRDefault="002B3478" w:rsidP="00700F35">
            <w:pPr>
              <w:pStyle w:val="tablecopy"/>
              <w:spacing w:line="240" w:lineRule="auto"/>
              <w:jc w:val="both"/>
              <w:rPr>
                <w:rFonts w:ascii="Cambria" w:hAnsi="Cambria"/>
                <w:snapToGrid w:val="0"/>
                <w:sz w:val="22"/>
                <w:szCs w:val="22"/>
                <w:lang w:val="sv-SE"/>
              </w:rPr>
            </w:pPr>
            <w:r w:rsidRPr="00D35B22">
              <w:rPr>
                <w:rFonts w:ascii="Cambria" w:hAnsi="Cambria"/>
                <w:snapToGrid w:val="0"/>
                <w:sz w:val="22"/>
                <w:szCs w:val="22"/>
                <w:lang w:val="sv-SE"/>
              </w:rPr>
              <w:t xml:space="preserve">Setiap hari rabu dan kamis </w:t>
            </w:r>
          </w:p>
        </w:tc>
      </w:tr>
      <w:tr w:rsidR="002B3478" w:rsidRPr="00197840" w14:paraId="3A22C77E" w14:textId="77777777" w:rsidTr="00700F35">
        <w:trPr>
          <w:trHeight w:val="68"/>
        </w:trPr>
        <w:tc>
          <w:tcPr>
            <w:tcW w:w="530" w:type="dxa"/>
            <w:vAlign w:val="center"/>
          </w:tcPr>
          <w:p w14:paraId="6C5C8B3B" w14:textId="052107C6" w:rsidR="002B3478" w:rsidRPr="00700F35" w:rsidRDefault="00700F35" w:rsidP="00700F35">
            <w:pPr>
              <w:pStyle w:val="tablecopy"/>
              <w:spacing w:line="240" w:lineRule="auto"/>
              <w:rPr>
                <w:rFonts w:ascii="Cambria" w:hAnsi="Cambria"/>
                <w:snapToGrid w:val="0"/>
                <w:sz w:val="22"/>
                <w:szCs w:val="22"/>
              </w:rPr>
            </w:pPr>
            <w:r>
              <w:rPr>
                <w:rFonts w:ascii="Cambria" w:hAnsi="Cambria"/>
                <w:snapToGrid w:val="0"/>
                <w:sz w:val="22"/>
                <w:szCs w:val="22"/>
              </w:rPr>
              <w:t>4</w:t>
            </w:r>
          </w:p>
        </w:tc>
        <w:tc>
          <w:tcPr>
            <w:tcW w:w="3056" w:type="dxa"/>
            <w:vAlign w:val="center"/>
          </w:tcPr>
          <w:p w14:paraId="35563A04" w14:textId="62841E00" w:rsidR="002B3478" w:rsidRPr="00700F35" w:rsidRDefault="009760A6" w:rsidP="00700F35">
            <w:pPr>
              <w:pStyle w:val="tablecopy"/>
              <w:spacing w:line="240" w:lineRule="auto"/>
              <w:jc w:val="both"/>
              <w:rPr>
                <w:rFonts w:ascii="Cambria" w:hAnsi="Cambria"/>
                <w:snapToGrid w:val="0"/>
                <w:sz w:val="22"/>
                <w:szCs w:val="22"/>
              </w:rPr>
            </w:pPr>
            <w:r w:rsidRPr="00700F35">
              <w:rPr>
                <w:rFonts w:ascii="Cambria" w:hAnsi="Cambria"/>
                <w:snapToGrid w:val="0"/>
                <w:sz w:val="22"/>
                <w:szCs w:val="22"/>
              </w:rPr>
              <w:t>Sholat duhur berjamaah</w:t>
            </w:r>
          </w:p>
        </w:tc>
        <w:tc>
          <w:tcPr>
            <w:tcW w:w="4914" w:type="dxa"/>
            <w:vAlign w:val="center"/>
          </w:tcPr>
          <w:p w14:paraId="47FC6E5D" w14:textId="0BB1EC4D" w:rsidR="002B3478" w:rsidRPr="00D35B22" w:rsidRDefault="009760A6" w:rsidP="00700F35">
            <w:pPr>
              <w:pStyle w:val="tablecopy"/>
              <w:spacing w:line="240" w:lineRule="auto"/>
              <w:jc w:val="both"/>
              <w:rPr>
                <w:rFonts w:ascii="Cambria" w:hAnsi="Cambria"/>
                <w:snapToGrid w:val="0"/>
                <w:sz w:val="22"/>
                <w:szCs w:val="22"/>
                <w:lang w:val="sv-SE"/>
              </w:rPr>
            </w:pPr>
            <w:r w:rsidRPr="00D35B22">
              <w:rPr>
                <w:rFonts w:ascii="Cambria" w:hAnsi="Cambria"/>
                <w:snapToGrid w:val="0"/>
                <w:sz w:val="22"/>
                <w:szCs w:val="22"/>
                <w:lang w:val="sv-SE"/>
              </w:rPr>
              <w:t>Setiap hari senin sampai kamis setelah jam pelajaran</w:t>
            </w:r>
          </w:p>
        </w:tc>
      </w:tr>
      <w:tr w:rsidR="009760A6" w:rsidRPr="00700F35" w14:paraId="324F3AB4" w14:textId="77777777" w:rsidTr="00700F35">
        <w:trPr>
          <w:trHeight w:val="68"/>
        </w:trPr>
        <w:tc>
          <w:tcPr>
            <w:tcW w:w="530" w:type="dxa"/>
            <w:vAlign w:val="center"/>
          </w:tcPr>
          <w:p w14:paraId="284854EE" w14:textId="5F33E9F4" w:rsidR="009760A6" w:rsidRPr="00700F35" w:rsidRDefault="00700F35" w:rsidP="00700F35">
            <w:pPr>
              <w:pStyle w:val="tablecopy"/>
              <w:spacing w:line="240" w:lineRule="auto"/>
              <w:rPr>
                <w:rFonts w:ascii="Cambria" w:hAnsi="Cambria"/>
                <w:snapToGrid w:val="0"/>
                <w:sz w:val="22"/>
                <w:szCs w:val="22"/>
              </w:rPr>
            </w:pPr>
            <w:r>
              <w:rPr>
                <w:rFonts w:ascii="Cambria" w:hAnsi="Cambria"/>
                <w:snapToGrid w:val="0"/>
                <w:sz w:val="22"/>
                <w:szCs w:val="22"/>
              </w:rPr>
              <w:t>5</w:t>
            </w:r>
          </w:p>
        </w:tc>
        <w:tc>
          <w:tcPr>
            <w:tcW w:w="3056" w:type="dxa"/>
            <w:vAlign w:val="center"/>
          </w:tcPr>
          <w:p w14:paraId="79EF06B9" w14:textId="5B577E38" w:rsidR="009760A6" w:rsidRPr="00D35B22" w:rsidRDefault="009760A6" w:rsidP="00700F35">
            <w:pPr>
              <w:pStyle w:val="tablecopy"/>
              <w:spacing w:line="240" w:lineRule="auto"/>
              <w:jc w:val="both"/>
              <w:rPr>
                <w:rFonts w:ascii="Cambria" w:hAnsi="Cambria"/>
                <w:snapToGrid w:val="0"/>
                <w:sz w:val="22"/>
                <w:szCs w:val="22"/>
                <w:lang w:val="sv-SE"/>
              </w:rPr>
            </w:pPr>
            <w:r w:rsidRPr="00D35B22">
              <w:rPr>
                <w:rFonts w:ascii="Cambria" w:hAnsi="Cambria"/>
                <w:snapToGrid w:val="0"/>
                <w:sz w:val="22"/>
                <w:szCs w:val="22"/>
                <w:lang w:val="sv-SE"/>
              </w:rPr>
              <w:t>Membawa bekal dan infak bersama</w:t>
            </w:r>
          </w:p>
        </w:tc>
        <w:tc>
          <w:tcPr>
            <w:tcW w:w="4914" w:type="dxa"/>
            <w:vAlign w:val="center"/>
          </w:tcPr>
          <w:p w14:paraId="61E1E65C" w14:textId="2441B68D" w:rsidR="009760A6" w:rsidRPr="00700F35" w:rsidRDefault="009760A6" w:rsidP="00700F35">
            <w:pPr>
              <w:pStyle w:val="tablecopy"/>
              <w:spacing w:line="240" w:lineRule="auto"/>
              <w:jc w:val="both"/>
              <w:rPr>
                <w:rFonts w:ascii="Cambria" w:hAnsi="Cambria"/>
                <w:snapToGrid w:val="0"/>
                <w:sz w:val="22"/>
                <w:szCs w:val="22"/>
              </w:rPr>
            </w:pPr>
            <w:r w:rsidRPr="00700F35">
              <w:rPr>
                <w:rFonts w:ascii="Cambria" w:hAnsi="Cambria"/>
                <w:snapToGrid w:val="0"/>
                <w:sz w:val="22"/>
                <w:szCs w:val="22"/>
              </w:rPr>
              <w:t>Setiap hari jum’at</w:t>
            </w:r>
          </w:p>
        </w:tc>
      </w:tr>
      <w:tr w:rsidR="009760A6" w:rsidRPr="00700F35" w14:paraId="495DB73A" w14:textId="77777777" w:rsidTr="00700F35">
        <w:trPr>
          <w:trHeight w:val="68"/>
        </w:trPr>
        <w:tc>
          <w:tcPr>
            <w:tcW w:w="530" w:type="dxa"/>
            <w:vAlign w:val="center"/>
          </w:tcPr>
          <w:p w14:paraId="6B7B2A46" w14:textId="77777777" w:rsidR="009760A6" w:rsidRPr="00700F35" w:rsidRDefault="009760A6" w:rsidP="00700F35">
            <w:pPr>
              <w:pStyle w:val="tablecopy"/>
              <w:spacing w:line="240" w:lineRule="auto"/>
              <w:jc w:val="both"/>
              <w:rPr>
                <w:rFonts w:ascii="Cambria" w:hAnsi="Cambria"/>
                <w:snapToGrid w:val="0"/>
                <w:sz w:val="22"/>
                <w:szCs w:val="22"/>
              </w:rPr>
            </w:pPr>
          </w:p>
        </w:tc>
        <w:tc>
          <w:tcPr>
            <w:tcW w:w="3056" w:type="dxa"/>
            <w:vAlign w:val="center"/>
          </w:tcPr>
          <w:p w14:paraId="6F11B5E4" w14:textId="4A3379A3" w:rsidR="009760A6" w:rsidRPr="00700F35" w:rsidRDefault="009760A6" w:rsidP="00700F35">
            <w:pPr>
              <w:pStyle w:val="tablecopy"/>
              <w:spacing w:line="240" w:lineRule="auto"/>
              <w:jc w:val="both"/>
              <w:rPr>
                <w:rFonts w:ascii="Cambria" w:hAnsi="Cambria"/>
                <w:snapToGrid w:val="0"/>
                <w:sz w:val="22"/>
                <w:szCs w:val="22"/>
              </w:rPr>
            </w:pPr>
            <w:r w:rsidRPr="00700F35">
              <w:rPr>
                <w:rFonts w:ascii="Cambria" w:hAnsi="Cambria"/>
                <w:snapToGrid w:val="0"/>
                <w:sz w:val="22"/>
                <w:szCs w:val="22"/>
              </w:rPr>
              <w:t>SHADUMA (Sholat Duha Bersama)</w:t>
            </w:r>
          </w:p>
        </w:tc>
        <w:tc>
          <w:tcPr>
            <w:tcW w:w="4914" w:type="dxa"/>
            <w:vAlign w:val="center"/>
          </w:tcPr>
          <w:p w14:paraId="157BCC6A" w14:textId="705EC33C" w:rsidR="009760A6" w:rsidRPr="00700F35" w:rsidRDefault="009760A6" w:rsidP="00700F35">
            <w:pPr>
              <w:pStyle w:val="tablecopy"/>
              <w:spacing w:line="240" w:lineRule="auto"/>
              <w:jc w:val="both"/>
              <w:rPr>
                <w:rFonts w:ascii="Cambria" w:hAnsi="Cambria"/>
                <w:snapToGrid w:val="0"/>
                <w:sz w:val="22"/>
                <w:szCs w:val="22"/>
              </w:rPr>
            </w:pPr>
            <w:r w:rsidRPr="00700F35">
              <w:rPr>
                <w:rFonts w:ascii="Cambria" w:hAnsi="Cambria"/>
                <w:snapToGrid w:val="0"/>
                <w:sz w:val="22"/>
                <w:szCs w:val="22"/>
              </w:rPr>
              <w:t>Setiap hari sabtu</w:t>
            </w:r>
          </w:p>
        </w:tc>
      </w:tr>
    </w:tbl>
    <w:p w14:paraId="7C8AD722" w14:textId="4043C257" w:rsidR="009760A6" w:rsidRPr="00D35B22" w:rsidRDefault="00542895" w:rsidP="00542895">
      <w:pPr>
        <w:pStyle w:val="Body"/>
        <w:ind w:left="1440" w:firstLine="720"/>
        <w:rPr>
          <w:rFonts w:ascii="Cambria" w:hAnsi="Cambria"/>
          <w:szCs w:val="22"/>
          <w:lang w:val="sv-SE"/>
        </w:rPr>
      </w:pPr>
      <w:r w:rsidRPr="00D35B22">
        <w:rPr>
          <w:rFonts w:ascii="Cambria" w:hAnsi="Cambria"/>
          <w:b/>
          <w:bCs/>
          <w:szCs w:val="22"/>
          <w:lang w:val="sv-SE" w:eastAsia="de-DE"/>
        </w:rPr>
        <w:t xml:space="preserve">Table 2. </w:t>
      </w:r>
      <w:r w:rsidRPr="00D35B22">
        <w:rPr>
          <w:rFonts w:ascii="Cambria" w:hAnsi="Cambria"/>
          <w:szCs w:val="22"/>
          <w:lang w:val="sv-SE" w:eastAsia="de-DE"/>
        </w:rPr>
        <w:t>Uraian Program “Sekolah Sisan Ngaji</w:t>
      </w:r>
    </w:p>
    <w:p w14:paraId="537B5AE6" w14:textId="0DB20700" w:rsidR="009760A6" w:rsidRPr="00D35B22" w:rsidRDefault="009760A6" w:rsidP="00700F35">
      <w:pPr>
        <w:spacing w:after="0" w:line="240" w:lineRule="auto"/>
        <w:ind w:firstLine="720"/>
        <w:jc w:val="both"/>
        <w:rPr>
          <w:rFonts w:ascii="Cambria" w:hAnsi="Cambria"/>
          <w:lang w:val="sv-SE" w:eastAsia="ko-KR"/>
        </w:rPr>
      </w:pPr>
      <w:r w:rsidRPr="00D35B22">
        <w:rPr>
          <w:rFonts w:ascii="Cambria" w:hAnsi="Cambria"/>
          <w:lang w:val="sv-SE" w:eastAsia="ko-KR"/>
        </w:rPr>
        <w:t xml:space="preserve">Setelah rangkaian program dan kegiatan pendukung Sekolah Sisan Ngaji di laksanakan terlihat perbedaan yang signifikan terhadap karakter religius siswa. Yang awalnya tidak pernah sholat dirumah mulai rajin sholat lima waktu walaupun belum sempurna, yang awalnya tidak mau mengaji jadi rajin berangkat ke TPA, anak-anak yang sebelumnya belum pernah ikut sholat jum’at mulai sadar dan rajin mengikuti sholat jum’at, </w:t>
      </w:r>
      <w:r w:rsidR="00F70D80" w:rsidRPr="00D35B22">
        <w:rPr>
          <w:rFonts w:ascii="Cambria" w:hAnsi="Cambria"/>
          <w:lang w:val="sv-SE" w:eastAsia="ko-KR"/>
        </w:rPr>
        <w:t>dan anak-anak yang awalnya tidak hafal surat pendek bahkan kesulitan dalam mengaji berkat kegiatan pendukung dan program Sekolah Sisan Ngaji sekarang banyak yang surat hafal Surat An Naan sampai Ad Duha.</w:t>
      </w:r>
    </w:p>
    <w:p w14:paraId="7183F120" w14:textId="7C17379A" w:rsidR="00B42383" w:rsidRPr="00D35B22" w:rsidRDefault="00F70D80" w:rsidP="00700F35">
      <w:pPr>
        <w:spacing w:after="0" w:line="240" w:lineRule="auto"/>
        <w:ind w:firstLine="720"/>
        <w:jc w:val="both"/>
        <w:rPr>
          <w:rFonts w:ascii="Cambria" w:hAnsi="Cambria"/>
          <w:lang w:val="sv-SE" w:eastAsia="ko-KR"/>
        </w:rPr>
      </w:pPr>
      <w:r w:rsidRPr="00D35B22">
        <w:rPr>
          <w:rFonts w:ascii="Cambria" w:hAnsi="Cambria"/>
          <w:lang w:val="sv-SE" w:eastAsia="ko-KR"/>
        </w:rPr>
        <w:t>Selain itu sikap dan adab anak-anak terhadap orang tua dan guru mulai terlihat perbedaanya, dari yang awalnya beberapa anak yang terkenal nakal dan sulit di atur oleh orang tuanya mulai bersikap sopan, yang awalnya sering marah dan mengumpat sekarang jarang mengeluarkan kata-kata kasar dan lebih bisa dinasehati seperti yang di sampaikan salah satu wali murid yang mengatakan “</w:t>
      </w:r>
      <w:r w:rsidRPr="00D35B22">
        <w:rPr>
          <w:rFonts w:ascii="Cambria" w:hAnsi="Cambria"/>
          <w:i/>
          <w:iCs/>
          <w:lang w:val="sv-SE" w:eastAsia="ko-KR"/>
        </w:rPr>
        <w:t>Alhamdulillah</w:t>
      </w:r>
      <w:r w:rsidR="00B42383" w:rsidRPr="00D35B22">
        <w:rPr>
          <w:rFonts w:ascii="Cambria" w:hAnsi="Cambria"/>
          <w:i/>
          <w:iCs/>
          <w:lang w:val="sv-SE" w:eastAsia="ko-KR"/>
        </w:rPr>
        <w:t xml:space="preserve"> bu, saiki anak e kulo mpun purun berangkat ngaji, nak dikandani nggih mpun mulai faham boten seperti dulu nak dikandani ngamuk</w:t>
      </w:r>
      <w:r w:rsidR="00B42383" w:rsidRPr="00D35B22">
        <w:rPr>
          <w:rFonts w:ascii="Cambria" w:hAnsi="Cambria"/>
          <w:lang w:val="sv-SE" w:eastAsia="ko-KR"/>
        </w:rPr>
        <w:t>”.</w:t>
      </w:r>
    </w:p>
    <w:p w14:paraId="669539AC" w14:textId="40A75511" w:rsidR="00B42383" w:rsidRPr="00B42383" w:rsidRDefault="00B42383" w:rsidP="007C2C91">
      <w:pPr>
        <w:pStyle w:val="HD-1"/>
        <w:spacing w:line="240" w:lineRule="auto"/>
        <w:rPr>
          <w:rFonts w:ascii="Cambria" w:hAnsi="Cambria"/>
          <w:color w:val="2E74B5" w:themeColor="accent1" w:themeShade="BF"/>
        </w:rPr>
      </w:pPr>
      <w:proofErr w:type="spellStart"/>
      <w:r>
        <w:rPr>
          <w:rFonts w:ascii="Cambria" w:hAnsi="Cambria"/>
          <w:color w:val="2E74B5" w:themeColor="accent1" w:themeShade="BF"/>
        </w:rPr>
        <w:t>Pembahasan</w:t>
      </w:r>
      <w:proofErr w:type="spellEnd"/>
      <w:r>
        <w:rPr>
          <w:rFonts w:ascii="Cambria" w:hAnsi="Cambria"/>
          <w:color w:val="2E74B5" w:themeColor="accent1" w:themeShade="BF"/>
        </w:rPr>
        <w:t xml:space="preserve"> </w:t>
      </w:r>
    </w:p>
    <w:p w14:paraId="2939E347" w14:textId="34FA985C" w:rsidR="00A40F0E" w:rsidRPr="00D35B22" w:rsidRDefault="00A40F0E" w:rsidP="00542895">
      <w:pPr>
        <w:pStyle w:val="Heading2"/>
        <w:rPr>
          <w:lang w:val="sv-SE"/>
        </w:rPr>
      </w:pPr>
      <w:r w:rsidRPr="00D35B22">
        <w:rPr>
          <w:lang w:val="sv-SE"/>
        </w:rPr>
        <w:t>Implementasi Program dan Kegiatan Pendukung dalam Pembentukan Karakter Religius</w:t>
      </w:r>
    </w:p>
    <w:p w14:paraId="1E8203AC" w14:textId="77777777" w:rsidR="00542895" w:rsidRPr="00D35B22" w:rsidRDefault="00A40F0E" w:rsidP="00542895">
      <w:pPr>
        <w:spacing w:after="0" w:line="240" w:lineRule="auto"/>
        <w:ind w:left="720" w:firstLine="720"/>
        <w:jc w:val="both"/>
        <w:rPr>
          <w:rFonts w:ascii="Cambria" w:hAnsi="Cambria"/>
          <w:lang w:val="sv-SE"/>
        </w:rPr>
      </w:pPr>
      <w:r w:rsidRPr="00D35B22">
        <w:rPr>
          <w:rFonts w:ascii="Cambria" w:hAnsi="Cambria"/>
          <w:lang w:val="sv-SE"/>
        </w:rPr>
        <w:t>Temuan pada bagian ini memperlihatkan bahwa kebijakan "Sekolah Sisan Ngaji" di SDN 3 Bangkleyan tidak berhenti pada porsi minimal yang diamanatkan petunjuk teknis, yakni muatan lokal dua jam pelajaran per minggu. Sekolah justru mengembangkan kebijakan tersebut menjadi ekosistem pembiasaan harian yang menyatu dengan ritme kehidupan sekolah sehari-hari. Setidaknya terdapat enam rangkaian kegiatan pendukung yang teridentifikasi: budaya salim kepada guru di depan gerbang setiap pagi, pembiasaan membaca sholawat nariyah dan asmaul husna, tadarus serta hafalan juz amma yang dipadukan dengan kuis islami pada hari Rabu dan Kamis, sholat dzuhur berjamaah dari Senin hingga Kamis, kegiatan infak Jum'at, serta SHADUMA atau sholat dhuha bersama setiap Sabtu. Rangkaian ini menunjukkan bahwa sekolah tidak memperlakukan program pemerintah sebagai kewajiban administratif semata, melainkan menerjemahkannya menjadi strategi pembudayaan nilai yang terstruktur dan berkesinambungan.</w:t>
      </w:r>
    </w:p>
    <w:p w14:paraId="65519306" w14:textId="0A762D22" w:rsidR="00A40F0E" w:rsidRPr="00D35B22" w:rsidRDefault="00A40F0E" w:rsidP="00542895">
      <w:pPr>
        <w:spacing w:after="0" w:line="240" w:lineRule="auto"/>
        <w:ind w:left="720" w:firstLine="720"/>
        <w:jc w:val="both"/>
        <w:rPr>
          <w:rFonts w:ascii="Cambria" w:hAnsi="Cambria"/>
          <w:lang w:val="sv-SE"/>
        </w:rPr>
      </w:pPr>
      <w:r w:rsidRPr="00D35B22">
        <w:rPr>
          <w:rFonts w:ascii="Cambria" w:hAnsi="Cambria"/>
          <w:lang w:val="sv-SE"/>
        </w:rPr>
        <w:t>Secara teoretis, pola implementasi semacam ini paling relevan dijelaskan melalui gagasan Ibn Miskawaih tentang metode pembiasaan (habituation)</w:t>
      </w:r>
      <w:r w:rsidR="00542895" w:rsidRPr="00D35B22">
        <w:rPr>
          <w:rFonts w:ascii="Cambria" w:hAnsi="Cambria"/>
          <w:lang w:val="sv-SE"/>
        </w:rPr>
        <w:t xml:space="preserve"> (</w:t>
      </w:r>
      <w:r w:rsidRPr="00D35B22">
        <w:rPr>
          <w:rFonts w:ascii="Cambria" w:hAnsi="Cambria"/>
          <w:lang w:val="sv-SE"/>
        </w:rPr>
        <w:t>Candra, Putra, dan Erniyati</w:t>
      </w:r>
      <w:r w:rsidR="00542895" w:rsidRPr="00D35B22">
        <w:rPr>
          <w:rFonts w:ascii="Cambria" w:hAnsi="Cambria"/>
          <w:lang w:val="sv-SE"/>
        </w:rPr>
        <w:t xml:space="preserve">, </w:t>
      </w:r>
      <w:r w:rsidRPr="00D35B22">
        <w:rPr>
          <w:rFonts w:ascii="Cambria" w:hAnsi="Cambria"/>
          <w:lang w:val="sv-SE"/>
        </w:rPr>
        <w:t xml:space="preserve">2021). Inti dari pemikiran tersebut adalah bahwa akhlak mulia bukanlah sesuatu yang dapat dibentuk secara instan melalui satu momen pengajaran, melainkan hasil dari pengulangan tindakan baik secara konsisten sampai tindakan itu berubah menjadi watak atau khuluq yang melekat pada diri seseorang. Kerangka ini menjadi lensa yang tepat untuk memahami mengapa SDN 3 Bangkleyan memilih memperbanyak titik-titik pembiasaan sepanjang hari, bukan sekadar mengandalkan satu sesi mengaji formal. Setiap kegiatan, betapapun kecil tampaknya, berfungsi </w:t>
      </w:r>
      <w:r w:rsidRPr="00D35B22">
        <w:rPr>
          <w:rFonts w:ascii="Cambria" w:hAnsi="Cambria"/>
          <w:lang w:val="sv-SE"/>
        </w:rPr>
        <w:lastRenderedPageBreak/>
        <w:t>sebagai satu "titik pengulangan" yang secara kumulatif memperkuat pembentukan karakter religius siswa.</w:t>
      </w:r>
    </w:p>
    <w:p w14:paraId="05824119" w14:textId="7A048D13" w:rsidR="00A40F0E" w:rsidRPr="005945D6" w:rsidRDefault="00A40F0E" w:rsidP="00542895">
      <w:pPr>
        <w:pStyle w:val="ListParagraph"/>
        <w:numPr>
          <w:ilvl w:val="0"/>
          <w:numId w:val="27"/>
        </w:numPr>
        <w:spacing w:after="0" w:line="240" w:lineRule="auto"/>
        <w:jc w:val="both"/>
        <w:rPr>
          <w:rFonts w:ascii="Cambria" w:hAnsi="Cambria"/>
        </w:rPr>
      </w:pPr>
      <w:proofErr w:type="spellStart"/>
      <w:r w:rsidRPr="005945D6">
        <w:rPr>
          <w:rFonts w:ascii="Cambria" w:hAnsi="Cambria"/>
          <w:b/>
          <w:bCs/>
        </w:rPr>
        <w:t>Budaya</w:t>
      </w:r>
      <w:proofErr w:type="spellEnd"/>
      <w:r w:rsidRPr="005945D6">
        <w:rPr>
          <w:rFonts w:ascii="Cambria" w:hAnsi="Cambria"/>
          <w:b/>
          <w:bCs/>
        </w:rPr>
        <w:t xml:space="preserve"> Salim dan </w:t>
      </w:r>
      <w:proofErr w:type="spellStart"/>
      <w:r w:rsidRPr="005945D6">
        <w:rPr>
          <w:rFonts w:ascii="Cambria" w:hAnsi="Cambria"/>
          <w:b/>
          <w:bCs/>
        </w:rPr>
        <w:t>Pembiasaan</w:t>
      </w:r>
      <w:proofErr w:type="spellEnd"/>
      <w:r w:rsidRPr="005945D6">
        <w:rPr>
          <w:rFonts w:ascii="Cambria" w:hAnsi="Cambria"/>
          <w:b/>
          <w:bCs/>
        </w:rPr>
        <w:t xml:space="preserve"> Adab Pagi</w:t>
      </w:r>
    </w:p>
    <w:p w14:paraId="71080F7B" w14:textId="7660C4D2" w:rsidR="00A40F0E" w:rsidRDefault="00A40F0E" w:rsidP="00542895">
      <w:pPr>
        <w:spacing w:after="0" w:line="240" w:lineRule="auto"/>
        <w:ind w:left="1440" w:firstLine="720"/>
        <w:jc w:val="both"/>
        <w:rPr>
          <w:rFonts w:ascii="Cambria" w:hAnsi="Cambria"/>
        </w:rPr>
      </w:pPr>
      <w:proofErr w:type="spellStart"/>
      <w:r w:rsidRPr="00542895">
        <w:rPr>
          <w:rFonts w:ascii="Cambria" w:hAnsi="Cambria"/>
        </w:rPr>
        <w:t>Kegiatan</w:t>
      </w:r>
      <w:proofErr w:type="spellEnd"/>
      <w:r w:rsidRPr="00542895">
        <w:rPr>
          <w:rFonts w:ascii="Cambria" w:hAnsi="Cambria"/>
        </w:rPr>
        <w:t xml:space="preserve"> </w:t>
      </w:r>
      <w:proofErr w:type="spellStart"/>
      <w:r w:rsidRPr="00542895">
        <w:rPr>
          <w:rFonts w:ascii="Cambria" w:hAnsi="Cambria"/>
        </w:rPr>
        <w:t>menyalami</w:t>
      </w:r>
      <w:proofErr w:type="spellEnd"/>
      <w:r w:rsidRPr="00542895">
        <w:rPr>
          <w:rFonts w:ascii="Cambria" w:hAnsi="Cambria"/>
        </w:rPr>
        <w:t xml:space="preserve"> guru di </w:t>
      </w:r>
      <w:proofErr w:type="spellStart"/>
      <w:r w:rsidRPr="00542895">
        <w:rPr>
          <w:rFonts w:ascii="Cambria" w:hAnsi="Cambria"/>
        </w:rPr>
        <w:t>depan</w:t>
      </w:r>
      <w:proofErr w:type="spellEnd"/>
      <w:r w:rsidRPr="00542895">
        <w:rPr>
          <w:rFonts w:ascii="Cambria" w:hAnsi="Cambria"/>
        </w:rPr>
        <w:t xml:space="preserve"> </w:t>
      </w:r>
      <w:proofErr w:type="spellStart"/>
      <w:r w:rsidRPr="00542895">
        <w:rPr>
          <w:rFonts w:ascii="Cambria" w:hAnsi="Cambria"/>
        </w:rPr>
        <w:t>gerbang</w:t>
      </w:r>
      <w:proofErr w:type="spellEnd"/>
      <w:r w:rsidRPr="00542895">
        <w:rPr>
          <w:rFonts w:ascii="Cambria" w:hAnsi="Cambria"/>
        </w:rPr>
        <w:t xml:space="preserve"> </w:t>
      </w:r>
      <w:proofErr w:type="spellStart"/>
      <w:r w:rsidRPr="00542895">
        <w:rPr>
          <w:rFonts w:ascii="Cambria" w:hAnsi="Cambria"/>
        </w:rPr>
        <w:t>setiap</w:t>
      </w:r>
      <w:proofErr w:type="spellEnd"/>
      <w:r w:rsidRPr="00542895">
        <w:rPr>
          <w:rFonts w:ascii="Cambria" w:hAnsi="Cambria"/>
        </w:rPr>
        <w:t xml:space="preserve"> </w:t>
      </w:r>
      <w:proofErr w:type="spellStart"/>
      <w:r w:rsidRPr="00542895">
        <w:rPr>
          <w:rFonts w:ascii="Cambria" w:hAnsi="Cambria"/>
        </w:rPr>
        <w:t>pagi</w:t>
      </w:r>
      <w:proofErr w:type="spellEnd"/>
      <w:r w:rsidRPr="00542895">
        <w:rPr>
          <w:rFonts w:ascii="Cambria" w:hAnsi="Cambria"/>
        </w:rPr>
        <w:t xml:space="preserve"> </w:t>
      </w:r>
      <w:proofErr w:type="spellStart"/>
      <w:r w:rsidRPr="00542895">
        <w:rPr>
          <w:rFonts w:ascii="Cambria" w:hAnsi="Cambria"/>
        </w:rPr>
        <w:t>memiliki</w:t>
      </w:r>
      <w:proofErr w:type="spellEnd"/>
      <w:r w:rsidRPr="00542895">
        <w:rPr>
          <w:rFonts w:ascii="Cambria" w:hAnsi="Cambria"/>
        </w:rPr>
        <w:t xml:space="preserve"> </w:t>
      </w:r>
      <w:proofErr w:type="spellStart"/>
      <w:r w:rsidRPr="00542895">
        <w:rPr>
          <w:rFonts w:ascii="Cambria" w:hAnsi="Cambria"/>
        </w:rPr>
        <w:t>fungsi</w:t>
      </w:r>
      <w:proofErr w:type="spellEnd"/>
      <w:r w:rsidRPr="00542895">
        <w:rPr>
          <w:rFonts w:ascii="Cambria" w:hAnsi="Cambria"/>
        </w:rPr>
        <w:t xml:space="preserve"> </w:t>
      </w:r>
      <w:proofErr w:type="spellStart"/>
      <w:r w:rsidRPr="00542895">
        <w:rPr>
          <w:rFonts w:ascii="Cambria" w:hAnsi="Cambria"/>
        </w:rPr>
        <w:t>simbolik</w:t>
      </w:r>
      <w:proofErr w:type="spellEnd"/>
      <w:r w:rsidRPr="00542895">
        <w:rPr>
          <w:rFonts w:ascii="Cambria" w:hAnsi="Cambria"/>
        </w:rPr>
        <w:t xml:space="preserve"> </w:t>
      </w:r>
      <w:proofErr w:type="spellStart"/>
      <w:r w:rsidRPr="00542895">
        <w:rPr>
          <w:rFonts w:ascii="Cambria" w:hAnsi="Cambria"/>
        </w:rPr>
        <w:t>sekaligus</w:t>
      </w:r>
      <w:proofErr w:type="spellEnd"/>
      <w:r w:rsidRPr="00542895">
        <w:rPr>
          <w:rFonts w:ascii="Cambria" w:hAnsi="Cambria"/>
        </w:rPr>
        <w:t xml:space="preserve"> </w:t>
      </w:r>
      <w:proofErr w:type="spellStart"/>
      <w:r w:rsidRPr="00542895">
        <w:rPr>
          <w:rFonts w:ascii="Cambria" w:hAnsi="Cambria"/>
        </w:rPr>
        <w:t>fungsi</w:t>
      </w:r>
      <w:proofErr w:type="spellEnd"/>
      <w:r w:rsidRPr="00542895">
        <w:rPr>
          <w:rFonts w:ascii="Cambria" w:hAnsi="Cambria"/>
        </w:rPr>
        <w:t xml:space="preserve"> </w:t>
      </w:r>
      <w:proofErr w:type="spellStart"/>
      <w:r w:rsidRPr="00542895">
        <w:rPr>
          <w:rFonts w:ascii="Cambria" w:hAnsi="Cambria"/>
        </w:rPr>
        <w:t>psikologis</w:t>
      </w:r>
      <w:proofErr w:type="spellEnd"/>
      <w:r w:rsidRPr="00542895">
        <w:rPr>
          <w:rFonts w:ascii="Cambria" w:hAnsi="Cambria"/>
        </w:rPr>
        <w:t xml:space="preserve">, </w:t>
      </w:r>
      <w:proofErr w:type="spellStart"/>
      <w:r w:rsidRPr="00542895">
        <w:rPr>
          <w:rFonts w:ascii="Cambria" w:hAnsi="Cambria"/>
        </w:rPr>
        <w:t>yakni</w:t>
      </w:r>
      <w:proofErr w:type="spellEnd"/>
      <w:r w:rsidRPr="00542895">
        <w:rPr>
          <w:rFonts w:ascii="Cambria" w:hAnsi="Cambria"/>
        </w:rPr>
        <w:t xml:space="preserve"> </w:t>
      </w:r>
      <w:proofErr w:type="spellStart"/>
      <w:r w:rsidRPr="00542895">
        <w:rPr>
          <w:rFonts w:ascii="Cambria" w:hAnsi="Cambria"/>
        </w:rPr>
        <w:t>menyiapkan</w:t>
      </w:r>
      <w:proofErr w:type="spellEnd"/>
      <w:r w:rsidRPr="00542895">
        <w:rPr>
          <w:rFonts w:ascii="Cambria" w:hAnsi="Cambria"/>
        </w:rPr>
        <w:t xml:space="preserve"> mental dan </w:t>
      </w:r>
      <w:proofErr w:type="spellStart"/>
      <w:r w:rsidRPr="00542895">
        <w:rPr>
          <w:rFonts w:ascii="Cambria" w:hAnsi="Cambria"/>
        </w:rPr>
        <w:t>sikap</w:t>
      </w:r>
      <w:proofErr w:type="spellEnd"/>
      <w:r w:rsidRPr="00542895">
        <w:rPr>
          <w:rFonts w:ascii="Cambria" w:hAnsi="Cambria"/>
        </w:rPr>
        <w:t xml:space="preserve"> </w:t>
      </w:r>
      <w:proofErr w:type="spellStart"/>
      <w:r w:rsidRPr="00542895">
        <w:rPr>
          <w:rFonts w:ascii="Cambria" w:hAnsi="Cambria"/>
        </w:rPr>
        <w:t>siswa</w:t>
      </w:r>
      <w:proofErr w:type="spellEnd"/>
      <w:r w:rsidRPr="00542895">
        <w:rPr>
          <w:rFonts w:ascii="Cambria" w:hAnsi="Cambria"/>
        </w:rPr>
        <w:t xml:space="preserve"> </w:t>
      </w:r>
      <w:proofErr w:type="spellStart"/>
      <w:r w:rsidRPr="00542895">
        <w:rPr>
          <w:rFonts w:ascii="Cambria" w:hAnsi="Cambria"/>
        </w:rPr>
        <w:t>sebelum</w:t>
      </w:r>
      <w:proofErr w:type="spellEnd"/>
      <w:r w:rsidRPr="00542895">
        <w:rPr>
          <w:rFonts w:ascii="Cambria" w:hAnsi="Cambria"/>
        </w:rPr>
        <w:t xml:space="preserve"> </w:t>
      </w:r>
      <w:proofErr w:type="spellStart"/>
      <w:r w:rsidRPr="00542895">
        <w:rPr>
          <w:rFonts w:ascii="Cambria" w:hAnsi="Cambria"/>
        </w:rPr>
        <w:t>memasuki</w:t>
      </w:r>
      <w:proofErr w:type="spellEnd"/>
      <w:r w:rsidRPr="00542895">
        <w:rPr>
          <w:rFonts w:ascii="Cambria" w:hAnsi="Cambria"/>
        </w:rPr>
        <w:t xml:space="preserve"> </w:t>
      </w:r>
      <w:proofErr w:type="spellStart"/>
      <w:r w:rsidRPr="00542895">
        <w:rPr>
          <w:rFonts w:ascii="Cambria" w:hAnsi="Cambria"/>
        </w:rPr>
        <w:t>kegiatan-kegiatan</w:t>
      </w:r>
      <w:proofErr w:type="spellEnd"/>
      <w:r w:rsidRPr="00542895">
        <w:rPr>
          <w:rFonts w:ascii="Cambria" w:hAnsi="Cambria"/>
        </w:rPr>
        <w:t xml:space="preserve"> </w:t>
      </w:r>
      <w:proofErr w:type="spellStart"/>
      <w:r w:rsidRPr="00542895">
        <w:rPr>
          <w:rFonts w:ascii="Cambria" w:hAnsi="Cambria"/>
        </w:rPr>
        <w:t>religius</w:t>
      </w:r>
      <w:proofErr w:type="spellEnd"/>
      <w:r w:rsidRPr="00542895">
        <w:rPr>
          <w:rFonts w:ascii="Cambria" w:hAnsi="Cambria"/>
        </w:rPr>
        <w:t xml:space="preserve"> </w:t>
      </w:r>
      <w:proofErr w:type="spellStart"/>
      <w:r w:rsidRPr="00542895">
        <w:rPr>
          <w:rFonts w:ascii="Cambria" w:hAnsi="Cambria"/>
        </w:rPr>
        <w:t>berikutnya</w:t>
      </w:r>
      <w:proofErr w:type="spellEnd"/>
      <w:r w:rsidRPr="00542895">
        <w:rPr>
          <w:rFonts w:ascii="Cambria" w:hAnsi="Cambria"/>
        </w:rPr>
        <w:t xml:space="preserve">. </w:t>
      </w:r>
      <w:proofErr w:type="spellStart"/>
      <w:r w:rsidRPr="00542895">
        <w:rPr>
          <w:rFonts w:ascii="Cambria" w:hAnsi="Cambria"/>
        </w:rPr>
        <w:t>Temuan</w:t>
      </w:r>
      <w:proofErr w:type="spellEnd"/>
      <w:r w:rsidRPr="00542895">
        <w:rPr>
          <w:rFonts w:ascii="Cambria" w:hAnsi="Cambria"/>
        </w:rPr>
        <w:t xml:space="preserve"> </w:t>
      </w:r>
      <w:proofErr w:type="spellStart"/>
      <w:r w:rsidRPr="00542895">
        <w:rPr>
          <w:rFonts w:ascii="Cambria" w:hAnsi="Cambria"/>
        </w:rPr>
        <w:t>ini</w:t>
      </w:r>
      <w:proofErr w:type="spellEnd"/>
      <w:r w:rsidRPr="00542895">
        <w:rPr>
          <w:rFonts w:ascii="Cambria" w:hAnsi="Cambria"/>
        </w:rPr>
        <w:t xml:space="preserve"> </w:t>
      </w:r>
      <w:proofErr w:type="spellStart"/>
      <w:r w:rsidRPr="00542895">
        <w:rPr>
          <w:rFonts w:ascii="Cambria" w:hAnsi="Cambria"/>
        </w:rPr>
        <w:t>selaras</w:t>
      </w:r>
      <w:proofErr w:type="spellEnd"/>
      <w:r w:rsidRPr="00542895">
        <w:rPr>
          <w:rFonts w:ascii="Cambria" w:hAnsi="Cambria"/>
        </w:rPr>
        <w:t xml:space="preserve"> </w:t>
      </w:r>
      <w:proofErr w:type="spellStart"/>
      <w:r w:rsidRPr="00542895">
        <w:rPr>
          <w:rFonts w:ascii="Cambria" w:hAnsi="Cambria"/>
        </w:rPr>
        <w:t>dengan</w:t>
      </w:r>
      <w:proofErr w:type="spellEnd"/>
      <w:r w:rsidRPr="00542895">
        <w:rPr>
          <w:rFonts w:ascii="Cambria" w:hAnsi="Cambria"/>
        </w:rPr>
        <w:t xml:space="preserve"> </w:t>
      </w:r>
      <w:proofErr w:type="spellStart"/>
      <w:r w:rsidRPr="00542895">
        <w:rPr>
          <w:rFonts w:ascii="Cambria" w:hAnsi="Cambria"/>
        </w:rPr>
        <w:t>hasil</w:t>
      </w:r>
      <w:proofErr w:type="spellEnd"/>
      <w:r w:rsidRPr="00542895">
        <w:rPr>
          <w:rFonts w:ascii="Cambria" w:hAnsi="Cambria"/>
        </w:rPr>
        <w:t xml:space="preserve"> </w:t>
      </w:r>
      <w:proofErr w:type="spellStart"/>
      <w:r w:rsidRPr="00542895">
        <w:rPr>
          <w:rFonts w:ascii="Cambria" w:hAnsi="Cambria"/>
        </w:rPr>
        <w:t>penelitian</w:t>
      </w:r>
      <w:proofErr w:type="spellEnd"/>
      <w:r w:rsidRPr="00542895">
        <w:rPr>
          <w:rFonts w:ascii="Cambria" w:hAnsi="Cambria"/>
        </w:rPr>
        <w:t xml:space="preserve"> Latif dan </w:t>
      </w:r>
      <w:proofErr w:type="spellStart"/>
      <w:r w:rsidRPr="00542895">
        <w:rPr>
          <w:rFonts w:ascii="Cambria" w:hAnsi="Cambria"/>
        </w:rPr>
        <w:t>Fauzi</w:t>
      </w:r>
      <w:proofErr w:type="spellEnd"/>
      <w:r w:rsidRPr="00542895">
        <w:rPr>
          <w:rFonts w:ascii="Cambria" w:hAnsi="Cambria"/>
        </w:rPr>
        <w:t xml:space="preserve"> yang </w:t>
      </w:r>
      <w:proofErr w:type="spellStart"/>
      <w:r w:rsidRPr="00542895">
        <w:rPr>
          <w:rFonts w:ascii="Cambria" w:hAnsi="Cambria"/>
        </w:rPr>
        <w:t>mengungkap</w:t>
      </w:r>
      <w:proofErr w:type="spellEnd"/>
      <w:r w:rsidRPr="00542895">
        <w:rPr>
          <w:rFonts w:ascii="Cambria" w:hAnsi="Cambria"/>
        </w:rPr>
        <w:t xml:space="preserve"> </w:t>
      </w:r>
      <w:proofErr w:type="spellStart"/>
      <w:r w:rsidRPr="00542895">
        <w:rPr>
          <w:rFonts w:ascii="Cambria" w:hAnsi="Cambria"/>
        </w:rPr>
        <w:t>bahwa</w:t>
      </w:r>
      <w:proofErr w:type="spellEnd"/>
      <w:r w:rsidRPr="00542895">
        <w:rPr>
          <w:rFonts w:ascii="Cambria" w:hAnsi="Cambria"/>
        </w:rPr>
        <w:t xml:space="preserve"> </w:t>
      </w:r>
      <w:proofErr w:type="spellStart"/>
      <w:r w:rsidRPr="00542895">
        <w:rPr>
          <w:rFonts w:ascii="Cambria" w:hAnsi="Cambria"/>
        </w:rPr>
        <w:t>rangkaian</w:t>
      </w:r>
      <w:proofErr w:type="spellEnd"/>
      <w:r w:rsidRPr="00542895">
        <w:rPr>
          <w:rFonts w:ascii="Cambria" w:hAnsi="Cambria"/>
        </w:rPr>
        <w:t xml:space="preserve"> rutin </w:t>
      </w:r>
      <w:proofErr w:type="spellStart"/>
      <w:r w:rsidRPr="00542895">
        <w:rPr>
          <w:rFonts w:ascii="Cambria" w:hAnsi="Cambria"/>
        </w:rPr>
        <w:t>seperti</w:t>
      </w:r>
      <w:proofErr w:type="spellEnd"/>
      <w:r w:rsidRPr="00542895">
        <w:rPr>
          <w:rFonts w:ascii="Cambria" w:hAnsi="Cambria"/>
        </w:rPr>
        <w:t xml:space="preserve"> </w:t>
      </w:r>
      <w:proofErr w:type="spellStart"/>
      <w:r w:rsidRPr="00542895">
        <w:rPr>
          <w:rFonts w:ascii="Cambria" w:hAnsi="Cambria"/>
        </w:rPr>
        <w:t>salam</w:t>
      </w:r>
      <w:proofErr w:type="spellEnd"/>
      <w:r w:rsidRPr="00542895">
        <w:rPr>
          <w:rFonts w:ascii="Cambria" w:hAnsi="Cambria"/>
        </w:rPr>
        <w:t xml:space="preserve">, </w:t>
      </w:r>
      <w:proofErr w:type="spellStart"/>
      <w:r w:rsidRPr="00542895">
        <w:rPr>
          <w:rFonts w:ascii="Cambria" w:hAnsi="Cambria"/>
        </w:rPr>
        <w:t>jabat</w:t>
      </w:r>
      <w:proofErr w:type="spellEnd"/>
      <w:r w:rsidRPr="00542895">
        <w:rPr>
          <w:rFonts w:ascii="Cambria" w:hAnsi="Cambria"/>
        </w:rPr>
        <w:t xml:space="preserve"> </w:t>
      </w:r>
      <w:proofErr w:type="spellStart"/>
      <w:r w:rsidRPr="00542895">
        <w:rPr>
          <w:rFonts w:ascii="Cambria" w:hAnsi="Cambria"/>
        </w:rPr>
        <w:t>tangan</w:t>
      </w:r>
      <w:proofErr w:type="spellEnd"/>
      <w:r w:rsidRPr="00542895">
        <w:rPr>
          <w:rFonts w:ascii="Cambria" w:hAnsi="Cambria"/>
        </w:rPr>
        <w:t xml:space="preserve">, dan </w:t>
      </w:r>
      <w:proofErr w:type="spellStart"/>
      <w:r w:rsidRPr="00542895">
        <w:rPr>
          <w:rFonts w:ascii="Cambria" w:hAnsi="Cambria"/>
        </w:rPr>
        <w:t>doa</w:t>
      </w:r>
      <w:proofErr w:type="spellEnd"/>
      <w:r w:rsidRPr="00542895">
        <w:rPr>
          <w:rFonts w:ascii="Cambria" w:hAnsi="Cambria"/>
        </w:rPr>
        <w:t xml:space="preserve"> </w:t>
      </w:r>
      <w:proofErr w:type="spellStart"/>
      <w:r w:rsidRPr="00542895">
        <w:rPr>
          <w:rFonts w:ascii="Cambria" w:hAnsi="Cambria"/>
        </w:rPr>
        <w:t>bersama</w:t>
      </w:r>
      <w:proofErr w:type="spellEnd"/>
      <w:r w:rsidRPr="00542895">
        <w:rPr>
          <w:rFonts w:ascii="Cambria" w:hAnsi="Cambria"/>
        </w:rPr>
        <w:t xml:space="preserve"> di </w:t>
      </w:r>
      <w:proofErr w:type="spellStart"/>
      <w:r w:rsidRPr="00542895">
        <w:rPr>
          <w:rFonts w:ascii="Cambria" w:hAnsi="Cambria"/>
        </w:rPr>
        <w:t>pagi</w:t>
      </w:r>
      <w:proofErr w:type="spellEnd"/>
      <w:r w:rsidRPr="00542895">
        <w:rPr>
          <w:rFonts w:ascii="Cambria" w:hAnsi="Cambria"/>
        </w:rPr>
        <w:t xml:space="preserve"> </w:t>
      </w:r>
      <w:proofErr w:type="spellStart"/>
      <w:r w:rsidRPr="00542895">
        <w:rPr>
          <w:rFonts w:ascii="Cambria" w:hAnsi="Cambria"/>
        </w:rPr>
        <w:t>hari</w:t>
      </w:r>
      <w:proofErr w:type="spellEnd"/>
      <w:r w:rsidRPr="00542895">
        <w:rPr>
          <w:rFonts w:ascii="Cambria" w:hAnsi="Cambria"/>
        </w:rPr>
        <w:t xml:space="preserve"> </w:t>
      </w:r>
      <w:proofErr w:type="spellStart"/>
      <w:r w:rsidRPr="00542895">
        <w:rPr>
          <w:rFonts w:ascii="Cambria" w:hAnsi="Cambria"/>
        </w:rPr>
        <w:t>bukan</w:t>
      </w:r>
      <w:proofErr w:type="spellEnd"/>
      <w:r w:rsidRPr="00542895">
        <w:rPr>
          <w:rFonts w:ascii="Cambria" w:hAnsi="Cambria"/>
        </w:rPr>
        <w:t xml:space="preserve"> </w:t>
      </w:r>
      <w:proofErr w:type="spellStart"/>
      <w:r w:rsidRPr="00542895">
        <w:rPr>
          <w:rFonts w:ascii="Cambria" w:hAnsi="Cambria"/>
        </w:rPr>
        <w:t>sekadar</w:t>
      </w:r>
      <w:proofErr w:type="spellEnd"/>
      <w:r w:rsidRPr="00542895">
        <w:rPr>
          <w:rFonts w:ascii="Cambria" w:hAnsi="Cambria"/>
        </w:rPr>
        <w:t xml:space="preserve"> tata </w:t>
      </w:r>
      <w:proofErr w:type="spellStart"/>
      <w:r w:rsidRPr="00542895">
        <w:rPr>
          <w:rFonts w:ascii="Cambria" w:hAnsi="Cambria"/>
        </w:rPr>
        <w:t>tertib</w:t>
      </w:r>
      <w:proofErr w:type="spellEnd"/>
      <w:r w:rsidRPr="00542895">
        <w:rPr>
          <w:rFonts w:ascii="Cambria" w:hAnsi="Cambria"/>
        </w:rPr>
        <w:t xml:space="preserve"> </w:t>
      </w:r>
      <w:proofErr w:type="spellStart"/>
      <w:r w:rsidRPr="00542895">
        <w:rPr>
          <w:rFonts w:ascii="Cambria" w:hAnsi="Cambria"/>
        </w:rPr>
        <w:t>sekolah</w:t>
      </w:r>
      <w:proofErr w:type="spellEnd"/>
      <w:r w:rsidRPr="00542895">
        <w:rPr>
          <w:rFonts w:ascii="Cambria" w:hAnsi="Cambria"/>
        </w:rPr>
        <w:t xml:space="preserve">, </w:t>
      </w:r>
      <w:proofErr w:type="spellStart"/>
      <w:r w:rsidRPr="00542895">
        <w:rPr>
          <w:rFonts w:ascii="Cambria" w:hAnsi="Cambria"/>
        </w:rPr>
        <w:t>melainkan</w:t>
      </w:r>
      <w:proofErr w:type="spellEnd"/>
      <w:r w:rsidRPr="00542895">
        <w:rPr>
          <w:rFonts w:ascii="Cambria" w:hAnsi="Cambria"/>
        </w:rPr>
        <w:t xml:space="preserve"> proses </w:t>
      </w:r>
      <w:proofErr w:type="spellStart"/>
      <w:r w:rsidRPr="00542895">
        <w:rPr>
          <w:rFonts w:ascii="Cambria" w:hAnsi="Cambria"/>
        </w:rPr>
        <w:t>habituasi</w:t>
      </w:r>
      <w:proofErr w:type="spellEnd"/>
      <w:r w:rsidRPr="00542895">
        <w:rPr>
          <w:rFonts w:ascii="Cambria" w:hAnsi="Cambria"/>
        </w:rPr>
        <w:t xml:space="preserve"> yang </w:t>
      </w:r>
      <w:proofErr w:type="spellStart"/>
      <w:r w:rsidRPr="00542895">
        <w:rPr>
          <w:rFonts w:ascii="Cambria" w:hAnsi="Cambria"/>
        </w:rPr>
        <w:t>menanamkan</w:t>
      </w:r>
      <w:proofErr w:type="spellEnd"/>
      <w:r w:rsidRPr="00542895">
        <w:rPr>
          <w:rFonts w:ascii="Cambria" w:hAnsi="Cambria"/>
        </w:rPr>
        <w:t xml:space="preserve"> </w:t>
      </w:r>
      <w:proofErr w:type="spellStart"/>
      <w:r w:rsidRPr="00542895">
        <w:rPr>
          <w:rFonts w:ascii="Cambria" w:hAnsi="Cambria"/>
        </w:rPr>
        <w:t>nilai</w:t>
      </w:r>
      <w:proofErr w:type="spellEnd"/>
      <w:r w:rsidRPr="00542895">
        <w:rPr>
          <w:rFonts w:ascii="Cambria" w:hAnsi="Cambria"/>
        </w:rPr>
        <w:t xml:space="preserve"> </w:t>
      </w:r>
      <w:proofErr w:type="spellStart"/>
      <w:r w:rsidRPr="00542895">
        <w:rPr>
          <w:rFonts w:ascii="Cambria" w:hAnsi="Cambria"/>
        </w:rPr>
        <w:t>kedisiplinan</w:t>
      </w:r>
      <w:proofErr w:type="spellEnd"/>
      <w:r w:rsidRPr="00542895">
        <w:rPr>
          <w:rFonts w:ascii="Cambria" w:hAnsi="Cambria"/>
        </w:rPr>
        <w:t xml:space="preserve"> </w:t>
      </w:r>
      <w:proofErr w:type="spellStart"/>
      <w:r w:rsidRPr="00542895">
        <w:rPr>
          <w:rFonts w:ascii="Cambria" w:hAnsi="Cambria"/>
        </w:rPr>
        <w:t>secara</w:t>
      </w:r>
      <w:proofErr w:type="spellEnd"/>
      <w:r w:rsidRPr="00542895">
        <w:rPr>
          <w:rFonts w:ascii="Cambria" w:hAnsi="Cambria"/>
        </w:rPr>
        <w:t xml:space="preserve"> </w:t>
      </w:r>
      <w:proofErr w:type="spellStart"/>
      <w:r w:rsidRPr="00542895">
        <w:rPr>
          <w:rFonts w:ascii="Cambria" w:hAnsi="Cambria"/>
        </w:rPr>
        <w:t>bertahap</w:t>
      </w:r>
      <w:proofErr w:type="spellEnd"/>
      <w:r w:rsidR="00542895">
        <w:rPr>
          <w:rFonts w:ascii="Cambria" w:hAnsi="Cambria"/>
        </w:rPr>
        <w:t xml:space="preserve"> (Latif dan Fauzi, 2025)</w:t>
      </w:r>
      <w:r w:rsidRPr="00542895">
        <w:rPr>
          <w:rFonts w:ascii="Cambria" w:hAnsi="Cambria"/>
        </w:rPr>
        <w:t xml:space="preserve">. Yang </w:t>
      </w:r>
      <w:proofErr w:type="spellStart"/>
      <w:r w:rsidRPr="00542895">
        <w:rPr>
          <w:rFonts w:ascii="Cambria" w:hAnsi="Cambria"/>
        </w:rPr>
        <w:t>menarik</w:t>
      </w:r>
      <w:proofErr w:type="spellEnd"/>
      <w:r w:rsidRPr="00542895">
        <w:rPr>
          <w:rFonts w:ascii="Cambria" w:hAnsi="Cambria"/>
        </w:rPr>
        <w:t xml:space="preserve"> </w:t>
      </w:r>
      <w:proofErr w:type="spellStart"/>
      <w:r w:rsidRPr="00542895">
        <w:rPr>
          <w:rFonts w:ascii="Cambria" w:hAnsi="Cambria"/>
        </w:rPr>
        <w:t>dari</w:t>
      </w:r>
      <w:proofErr w:type="spellEnd"/>
      <w:r w:rsidRPr="00542895">
        <w:rPr>
          <w:rFonts w:ascii="Cambria" w:hAnsi="Cambria"/>
        </w:rPr>
        <w:t xml:space="preserve"> </w:t>
      </w:r>
      <w:proofErr w:type="spellStart"/>
      <w:r w:rsidRPr="00542895">
        <w:rPr>
          <w:rFonts w:ascii="Cambria" w:hAnsi="Cambria"/>
        </w:rPr>
        <w:t>temuan</w:t>
      </w:r>
      <w:proofErr w:type="spellEnd"/>
      <w:r w:rsidRPr="00542895">
        <w:rPr>
          <w:rFonts w:ascii="Cambria" w:hAnsi="Cambria"/>
        </w:rPr>
        <w:t xml:space="preserve"> Latif dan </w:t>
      </w:r>
      <w:proofErr w:type="spellStart"/>
      <w:r w:rsidRPr="00542895">
        <w:rPr>
          <w:rFonts w:ascii="Cambria" w:hAnsi="Cambria"/>
        </w:rPr>
        <w:t>Fauzi</w:t>
      </w:r>
      <w:proofErr w:type="spellEnd"/>
      <w:r w:rsidRPr="00542895">
        <w:rPr>
          <w:rFonts w:ascii="Cambria" w:hAnsi="Cambria"/>
        </w:rPr>
        <w:t xml:space="preserve"> </w:t>
      </w:r>
      <w:proofErr w:type="spellStart"/>
      <w:r w:rsidRPr="00542895">
        <w:rPr>
          <w:rFonts w:ascii="Cambria" w:hAnsi="Cambria"/>
        </w:rPr>
        <w:t>adalah</w:t>
      </w:r>
      <w:proofErr w:type="spellEnd"/>
      <w:r w:rsidRPr="00542895">
        <w:rPr>
          <w:rFonts w:ascii="Cambria" w:hAnsi="Cambria"/>
        </w:rPr>
        <w:t xml:space="preserve"> </w:t>
      </w:r>
      <w:proofErr w:type="spellStart"/>
      <w:r w:rsidRPr="00542895">
        <w:rPr>
          <w:rFonts w:ascii="Cambria" w:hAnsi="Cambria"/>
        </w:rPr>
        <w:t>penekanan</w:t>
      </w:r>
      <w:proofErr w:type="spellEnd"/>
      <w:r w:rsidRPr="00542895">
        <w:rPr>
          <w:rFonts w:ascii="Cambria" w:hAnsi="Cambria"/>
        </w:rPr>
        <w:t xml:space="preserve"> </w:t>
      </w:r>
      <w:proofErr w:type="spellStart"/>
      <w:r w:rsidRPr="00542895">
        <w:rPr>
          <w:rFonts w:ascii="Cambria" w:hAnsi="Cambria"/>
        </w:rPr>
        <w:t>mereka</w:t>
      </w:r>
      <w:proofErr w:type="spellEnd"/>
      <w:r w:rsidRPr="00542895">
        <w:rPr>
          <w:rFonts w:ascii="Cambria" w:hAnsi="Cambria"/>
        </w:rPr>
        <w:t xml:space="preserve"> pada </w:t>
      </w:r>
      <w:proofErr w:type="spellStart"/>
      <w:r w:rsidRPr="00542895">
        <w:rPr>
          <w:rFonts w:ascii="Cambria" w:hAnsi="Cambria"/>
        </w:rPr>
        <w:t>peran</w:t>
      </w:r>
      <w:proofErr w:type="spellEnd"/>
      <w:r w:rsidRPr="00542895">
        <w:rPr>
          <w:rFonts w:ascii="Cambria" w:hAnsi="Cambria"/>
        </w:rPr>
        <w:t xml:space="preserve"> </w:t>
      </w:r>
      <w:proofErr w:type="spellStart"/>
      <w:r w:rsidRPr="00542895">
        <w:rPr>
          <w:rFonts w:ascii="Cambria" w:hAnsi="Cambria"/>
        </w:rPr>
        <w:t>keteladanan</w:t>
      </w:r>
      <w:proofErr w:type="spellEnd"/>
      <w:r w:rsidRPr="00542895">
        <w:rPr>
          <w:rFonts w:ascii="Cambria" w:hAnsi="Cambria"/>
        </w:rPr>
        <w:t xml:space="preserve"> guru—</w:t>
      </w:r>
      <w:proofErr w:type="spellStart"/>
      <w:r w:rsidRPr="00542895">
        <w:rPr>
          <w:rFonts w:ascii="Cambria" w:hAnsi="Cambria"/>
        </w:rPr>
        <w:t>melalui</w:t>
      </w:r>
      <w:proofErr w:type="spellEnd"/>
      <w:r w:rsidRPr="00542895">
        <w:rPr>
          <w:rFonts w:ascii="Cambria" w:hAnsi="Cambria"/>
        </w:rPr>
        <w:t xml:space="preserve"> </w:t>
      </w:r>
      <w:proofErr w:type="spellStart"/>
      <w:r w:rsidRPr="00542895">
        <w:rPr>
          <w:rFonts w:ascii="Cambria" w:hAnsi="Cambria"/>
        </w:rPr>
        <w:t>kehadiran</w:t>
      </w:r>
      <w:proofErr w:type="spellEnd"/>
      <w:r w:rsidRPr="00542895">
        <w:rPr>
          <w:rFonts w:ascii="Cambria" w:hAnsi="Cambria"/>
        </w:rPr>
        <w:t xml:space="preserve"> yang </w:t>
      </w:r>
      <w:proofErr w:type="spellStart"/>
      <w:r w:rsidRPr="00542895">
        <w:rPr>
          <w:rFonts w:ascii="Cambria" w:hAnsi="Cambria"/>
        </w:rPr>
        <w:t>lebih</w:t>
      </w:r>
      <w:proofErr w:type="spellEnd"/>
      <w:r w:rsidRPr="00542895">
        <w:rPr>
          <w:rFonts w:ascii="Cambria" w:hAnsi="Cambria"/>
        </w:rPr>
        <w:t xml:space="preserve"> </w:t>
      </w:r>
      <w:proofErr w:type="spellStart"/>
      <w:r w:rsidRPr="00542895">
        <w:rPr>
          <w:rFonts w:ascii="Cambria" w:hAnsi="Cambria"/>
        </w:rPr>
        <w:t>awal</w:t>
      </w:r>
      <w:proofErr w:type="spellEnd"/>
      <w:r w:rsidRPr="00542895">
        <w:rPr>
          <w:rFonts w:ascii="Cambria" w:hAnsi="Cambria"/>
        </w:rPr>
        <w:t xml:space="preserve"> dan </w:t>
      </w:r>
      <w:proofErr w:type="spellStart"/>
      <w:r w:rsidRPr="00542895">
        <w:rPr>
          <w:rFonts w:ascii="Cambria" w:hAnsi="Cambria"/>
        </w:rPr>
        <w:t>interaksi</w:t>
      </w:r>
      <w:proofErr w:type="spellEnd"/>
      <w:r w:rsidRPr="00542895">
        <w:rPr>
          <w:rFonts w:ascii="Cambria" w:hAnsi="Cambria"/>
        </w:rPr>
        <w:t xml:space="preserve"> yang </w:t>
      </w:r>
      <w:proofErr w:type="spellStart"/>
      <w:r w:rsidRPr="00542895">
        <w:rPr>
          <w:rFonts w:ascii="Cambria" w:hAnsi="Cambria"/>
        </w:rPr>
        <w:t>hangat</w:t>
      </w:r>
      <w:proofErr w:type="spellEnd"/>
      <w:r w:rsidRPr="00542895">
        <w:rPr>
          <w:rFonts w:ascii="Cambria" w:hAnsi="Cambria"/>
        </w:rPr>
        <w:t>—</w:t>
      </w:r>
      <w:proofErr w:type="spellStart"/>
      <w:r w:rsidRPr="00542895">
        <w:rPr>
          <w:rFonts w:ascii="Cambria" w:hAnsi="Cambria"/>
        </w:rPr>
        <w:t>sebagai</w:t>
      </w:r>
      <w:proofErr w:type="spellEnd"/>
      <w:r w:rsidRPr="00542895">
        <w:rPr>
          <w:rFonts w:ascii="Cambria" w:hAnsi="Cambria"/>
        </w:rPr>
        <w:t xml:space="preserve"> </w:t>
      </w:r>
      <w:proofErr w:type="spellStart"/>
      <w:r w:rsidRPr="00542895">
        <w:rPr>
          <w:rFonts w:ascii="Cambria" w:hAnsi="Cambria"/>
        </w:rPr>
        <w:t>faktor</w:t>
      </w:r>
      <w:proofErr w:type="spellEnd"/>
      <w:r w:rsidRPr="00542895">
        <w:rPr>
          <w:rFonts w:ascii="Cambria" w:hAnsi="Cambria"/>
        </w:rPr>
        <w:t xml:space="preserve"> yang </w:t>
      </w:r>
      <w:proofErr w:type="spellStart"/>
      <w:r w:rsidRPr="00542895">
        <w:rPr>
          <w:rFonts w:ascii="Cambria" w:hAnsi="Cambria"/>
        </w:rPr>
        <w:t>memperkuat</w:t>
      </w:r>
      <w:proofErr w:type="spellEnd"/>
      <w:r w:rsidRPr="00542895">
        <w:rPr>
          <w:rFonts w:ascii="Cambria" w:hAnsi="Cambria"/>
        </w:rPr>
        <w:t xml:space="preserve"> proses </w:t>
      </w:r>
      <w:proofErr w:type="spellStart"/>
      <w:r w:rsidRPr="00542895">
        <w:rPr>
          <w:rFonts w:ascii="Cambria" w:hAnsi="Cambria"/>
        </w:rPr>
        <w:t>internalisasi</w:t>
      </w:r>
      <w:proofErr w:type="spellEnd"/>
      <w:r w:rsidRPr="00542895">
        <w:rPr>
          <w:rFonts w:ascii="Cambria" w:hAnsi="Cambria"/>
        </w:rPr>
        <w:t xml:space="preserve"> </w:t>
      </w:r>
      <w:proofErr w:type="spellStart"/>
      <w:r w:rsidRPr="00542895">
        <w:rPr>
          <w:rFonts w:ascii="Cambria" w:hAnsi="Cambria"/>
        </w:rPr>
        <w:t>nilai</w:t>
      </w:r>
      <w:proofErr w:type="spellEnd"/>
      <w:r w:rsidRPr="00542895">
        <w:rPr>
          <w:rFonts w:ascii="Cambria" w:hAnsi="Cambria"/>
        </w:rPr>
        <w:t xml:space="preserve"> pada </w:t>
      </w:r>
      <w:proofErr w:type="spellStart"/>
      <w:r w:rsidRPr="00542895">
        <w:rPr>
          <w:rFonts w:ascii="Cambria" w:hAnsi="Cambria"/>
        </w:rPr>
        <w:t>diri</w:t>
      </w:r>
      <w:proofErr w:type="spellEnd"/>
      <w:r w:rsidRPr="00542895">
        <w:rPr>
          <w:rFonts w:ascii="Cambria" w:hAnsi="Cambria"/>
        </w:rPr>
        <w:t xml:space="preserve"> </w:t>
      </w:r>
      <w:proofErr w:type="spellStart"/>
      <w:r w:rsidRPr="00542895">
        <w:rPr>
          <w:rFonts w:ascii="Cambria" w:hAnsi="Cambria"/>
        </w:rPr>
        <w:t>siswa</w:t>
      </w:r>
      <w:proofErr w:type="spellEnd"/>
      <w:r w:rsidRPr="00542895">
        <w:rPr>
          <w:rFonts w:ascii="Cambria" w:hAnsi="Cambria"/>
        </w:rPr>
        <w:t xml:space="preserve">. </w:t>
      </w:r>
      <w:proofErr w:type="spellStart"/>
      <w:r w:rsidRPr="00542895">
        <w:rPr>
          <w:rFonts w:ascii="Cambria" w:hAnsi="Cambria"/>
        </w:rPr>
        <w:t>Dengan</w:t>
      </w:r>
      <w:proofErr w:type="spellEnd"/>
      <w:r w:rsidRPr="00542895">
        <w:rPr>
          <w:rFonts w:ascii="Cambria" w:hAnsi="Cambria"/>
        </w:rPr>
        <w:t xml:space="preserve"> </w:t>
      </w:r>
      <w:proofErr w:type="spellStart"/>
      <w:r w:rsidRPr="00542895">
        <w:rPr>
          <w:rFonts w:ascii="Cambria" w:hAnsi="Cambria"/>
        </w:rPr>
        <w:t>demikian</w:t>
      </w:r>
      <w:proofErr w:type="spellEnd"/>
      <w:r w:rsidRPr="00542895">
        <w:rPr>
          <w:rFonts w:ascii="Cambria" w:hAnsi="Cambria"/>
        </w:rPr>
        <w:t xml:space="preserve">, </w:t>
      </w:r>
      <w:proofErr w:type="spellStart"/>
      <w:r w:rsidRPr="00542895">
        <w:rPr>
          <w:rFonts w:ascii="Cambria" w:hAnsi="Cambria"/>
        </w:rPr>
        <w:t>budaya</w:t>
      </w:r>
      <w:proofErr w:type="spellEnd"/>
      <w:r w:rsidRPr="00542895">
        <w:rPr>
          <w:rFonts w:ascii="Cambria" w:hAnsi="Cambria"/>
        </w:rPr>
        <w:t xml:space="preserve"> </w:t>
      </w:r>
      <w:proofErr w:type="spellStart"/>
      <w:r w:rsidRPr="00542895">
        <w:rPr>
          <w:rFonts w:ascii="Cambria" w:hAnsi="Cambria"/>
        </w:rPr>
        <w:t>salim</w:t>
      </w:r>
      <w:proofErr w:type="spellEnd"/>
      <w:r w:rsidRPr="00542895">
        <w:rPr>
          <w:rFonts w:ascii="Cambria" w:hAnsi="Cambria"/>
        </w:rPr>
        <w:t xml:space="preserve"> di SDN 3 </w:t>
      </w:r>
      <w:proofErr w:type="spellStart"/>
      <w:r w:rsidRPr="00542895">
        <w:rPr>
          <w:rFonts w:ascii="Cambria" w:hAnsi="Cambria"/>
        </w:rPr>
        <w:t>Bangkleyan</w:t>
      </w:r>
      <w:proofErr w:type="spellEnd"/>
      <w:r w:rsidRPr="00542895">
        <w:rPr>
          <w:rFonts w:ascii="Cambria" w:hAnsi="Cambria"/>
        </w:rPr>
        <w:t xml:space="preserve"> </w:t>
      </w:r>
      <w:proofErr w:type="spellStart"/>
      <w:r w:rsidRPr="00542895">
        <w:rPr>
          <w:rFonts w:ascii="Cambria" w:hAnsi="Cambria"/>
        </w:rPr>
        <w:t>berperan</w:t>
      </w:r>
      <w:proofErr w:type="spellEnd"/>
      <w:r w:rsidRPr="00542895">
        <w:rPr>
          <w:rFonts w:ascii="Cambria" w:hAnsi="Cambria"/>
        </w:rPr>
        <w:t xml:space="preserve"> </w:t>
      </w:r>
      <w:proofErr w:type="spellStart"/>
      <w:r w:rsidRPr="00542895">
        <w:rPr>
          <w:rFonts w:ascii="Cambria" w:hAnsi="Cambria"/>
        </w:rPr>
        <w:t>ganda</w:t>
      </w:r>
      <w:proofErr w:type="spellEnd"/>
      <w:r w:rsidRPr="00542895">
        <w:rPr>
          <w:rFonts w:ascii="Cambria" w:hAnsi="Cambria"/>
        </w:rPr>
        <w:t xml:space="preserve">: </w:t>
      </w:r>
      <w:proofErr w:type="spellStart"/>
      <w:r w:rsidRPr="00542895">
        <w:rPr>
          <w:rFonts w:ascii="Cambria" w:hAnsi="Cambria"/>
        </w:rPr>
        <w:t>sebagai</w:t>
      </w:r>
      <w:proofErr w:type="spellEnd"/>
      <w:r w:rsidRPr="00542895">
        <w:rPr>
          <w:rFonts w:ascii="Cambria" w:hAnsi="Cambria"/>
        </w:rPr>
        <w:t xml:space="preserve"> </w:t>
      </w:r>
      <w:proofErr w:type="spellStart"/>
      <w:r w:rsidRPr="00542895">
        <w:rPr>
          <w:rFonts w:ascii="Cambria" w:hAnsi="Cambria"/>
        </w:rPr>
        <w:t>bentuk</w:t>
      </w:r>
      <w:proofErr w:type="spellEnd"/>
      <w:r w:rsidRPr="00542895">
        <w:rPr>
          <w:rFonts w:ascii="Cambria" w:hAnsi="Cambria"/>
        </w:rPr>
        <w:t xml:space="preserve"> </w:t>
      </w:r>
      <w:proofErr w:type="spellStart"/>
      <w:r w:rsidRPr="00542895">
        <w:rPr>
          <w:rFonts w:ascii="Cambria" w:hAnsi="Cambria"/>
        </w:rPr>
        <w:t>penghormatan</w:t>
      </w:r>
      <w:proofErr w:type="spellEnd"/>
      <w:r w:rsidRPr="00542895">
        <w:rPr>
          <w:rFonts w:ascii="Cambria" w:hAnsi="Cambria"/>
        </w:rPr>
        <w:t xml:space="preserve"> </w:t>
      </w:r>
      <w:proofErr w:type="spellStart"/>
      <w:r w:rsidRPr="00542895">
        <w:rPr>
          <w:rFonts w:ascii="Cambria" w:hAnsi="Cambria"/>
        </w:rPr>
        <w:t>kepada</w:t>
      </w:r>
      <w:proofErr w:type="spellEnd"/>
      <w:r w:rsidRPr="00542895">
        <w:rPr>
          <w:rFonts w:ascii="Cambria" w:hAnsi="Cambria"/>
        </w:rPr>
        <w:t xml:space="preserve"> guru </w:t>
      </w:r>
      <w:proofErr w:type="spellStart"/>
      <w:r w:rsidRPr="00542895">
        <w:rPr>
          <w:rFonts w:ascii="Cambria" w:hAnsi="Cambria"/>
        </w:rPr>
        <w:t>sekaligus</w:t>
      </w:r>
      <w:proofErr w:type="spellEnd"/>
      <w:r w:rsidRPr="00542895">
        <w:rPr>
          <w:rFonts w:ascii="Cambria" w:hAnsi="Cambria"/>
        </w:rPr>
        <w:t xml:space="preserve"> </w:t>
      </w:r>
      <w:proofErr w:type="spellStart"/>
      <w:r w:rsidRPr="00542895">
        <w:rPr>
          <w:rFonts w:ascii="Cambria" w:hAnsi="Cambria"/>
        </w:rPr>
        <w:t>sebagai</w:t>
      </w:r>
      <w:proofErr w:type="spellEnd"/>
      <w:r w:rsidRPr="00542895">
        <w:rPr>
          <w:rFonts w:ascii="Cambria" w:hAnsi="Cambria"/>
        </w:rPr>
        <w:t xml:space="preserve"> </w:t>
      </w:r>
      <w:proofErr w:type="spellStart"/>
      <w:r w:rsidRPr="00542895">
        <w:rPr>
          <w:rFonts w:ascii="Cambria" w:hAnsi="Cambria"/>
        </w:rPr>
        <w:t>fondasi</w:t>
      </w:r>
      <w:proofErr w:type="spellEnd"/>
      <w:r w:rsidRPr="00542895">
        <w:rPr>
          <w:rFonts w:ascii="Cambria" w:hAnsi="Cambria"/>
        </w:rPr>
        <w:t xml:space="preserve"> </w:t>
      </w:r>
      <w:proofErr w:type="spellStart"/>
      <w:r w:rsidRPr="00542895">
        <w:rPr>
          <w:rFonts w:ascii="Cambria" w:hAnsi="Cambria"/>
        </w:rPr>
        <w:t>kesiapan</w:t>
      </w:r>
      <w:proofErr w:type="spellEnd"/>
      <w:r w:rsidRPr="00542895">
        <w:rPr>
          <w:rFonts w:ascii="Cambria" w:hAnsi="Cambria"/>
        </w:rPr>
        <w:t xml:space="preserve"> </w:t>
      </w:r>
      <w:proofErr w:type="spellStart"/>
      <w:r w:rsidRPr="00542895">
        <w:rPr>
          <w:rFonts w:ascii="Cambria" w:hAnsi="Cambria"/>
        </w:rPr>
        <w:t>sikap</w:t>
      </w:r>
      <w:proofErr w:type="spellEnd"/>
      <w:r w:rsidRPr="00542895">
        <w:rPr>
          <w:rFonts w:ascii="Cambria" w:hAnsi="Cambria"/>
        </w:rPr>
        <w:t xml:space="preserve"> </w:t>
      </w:r>
      <w:proofErr w:type="spellStart"/>
      <w:r w:rsidRPr="00542895">
        <w:rPr>
          <w:rFonts w:ascii="Cambria" w:hAnsi="Cambria"/>
        </w:rPr>
        <w:t>siswa</w:t>
      </w:r>
      <w:proofErr w:type="spellEnd"/>
      <w:r w:rsidRPr="00542895">
        <w:rPr>
          <w:rFonts w:ascii="Cambria" w:hAnsi="Cambria"/>
        </w:rPr>
        <w:t xml:space="preserve"> </w:t>
      </w:r>
      <w:proofErr w:type="spellStart"/>
      <w:r w:rsidRPr="00542895">
        <w:rPr>
          <w:rFonts w:ascii="Cambria" w:hAnsi="Cambria"/>
        </w:rPr>
        <w:t>untuk</w:t>
      </w:r>
      <w:proofErr w:type="spellEnd"/>
      <w:r w:rsidRPr="00542895">
        <w:rPr>
          <w:rFonts w:ascii="Cambria" w:hAnsi="Cambria"/>
        </w:rPr>
        <w:t xml:space="preserve"> </w:t>
      </w:r>
      <w:proofErr w:type="spellStart"/>
      <w:r w:rsidRPr="00542895">
        <w:rPr>
          <w:rFonts w:ascii="Cambria" w:hAnsi="Cambria"/>
        </w:rPr>
        <w:t>menjalani</w:t>
      </w:r>
      <w:proofErr w:type="spellEnd"/>
      <w:r w:rsidRPr="00542895">
        <w:rPr>
          <w:rFonts w:ascii="Cambria" w:hAnsi="Cambria"/>
        </w:rPr>
        <w:t xml:space="preserve"> </w:t>
      </w:r>
      <w:proofErr w:type="spellStart"/>
      <w:r w:rsidRPr="00542895">
        <w:rPr>
          <w:rFonts w:ascii="Cambria" w:hAnsi="Cambria"/>
        </w:rPr>
        <w:t>rangkaian</w:t>
      </w:r>
      <w:proofErr w:type="spellEnd"/>
      <w:r w:rsidRPr="00542895">
        <w:rPr>
          <w:rFonts w:ascii="Cambria" w:hAnsi="Cambria"/>
        </w:rPr>
        <w:t xml:space="preserve"> ibadah dan </w:t>
      </w:r>
      <w:proofErr w:type="spellStart"/>
      <w:r w:rsidRPr="00542895">
        <w:rPr>
          <w:rFonts w:ascii="Cambria" w:hAnsi="Cambria"/>
        </w:rPr>
        <w:t>pembiasaan</w:t>
      </w:r>
      <w:proofErr w:type="spellEnd"/>
      <w:r w:rsidRPr="00542895">
        <w:rPr>
          <w:rFonts w:ascii="Cambria" w:hAnsi="Cambria"/>
        </w:rPr>
        <w:t xml:space="preserve"> </w:t>
      </w:r>
      <w:proofErr w:type="spellStart"/>
      <w:r w:rsidRPr="00542895">
        <w:rPr>
          <w:rFonts w:ascii="Cambria" w:hAnsi="Cambria"/>
        </w:rPr>
        <w:t>sepanjang</w:t>
      </w:r>
      <w:proofErr w:type="spellEnd"/>
      <w:r w:rsidRPr="00542895">
        <w:rPr>
          <w:rFonts w:ascii="Cambria" w:hAnsi="Cambria"/>
        </w:rPr>
        <w:t xml:space="preserve"> hari.</w:t>
      </w:r>
    </w:p>
    <w:p w14:paraId="66A63EEF" w14:textId="3DABBD7F" w:rsidR="00B73F59" w:rsidRDefault="00B73F59" w:rsidP="00542895">
      <w:pPr>
        <w:spacing w:after="0" w:line="240" w:lineRule="auto"/>
        <w:ind w:left="1440" w:firstLine="720"/>
        <w:jc w:val="both"/>
        <w:rPr>
          <w:rFonts w:ascii="Cambria" w:hAnsi="Cambria"/>
        </w:rPr>
      </w:pPr>
      <w:r>
        <w:rPr>
          <w:rFonts w:ascii="Cambria" w:hAnsi="Cambria"/>
          <w:noProof/>
        </w:rPr>
        <w:drawing>
          <wp:anchor distT="0" distB="0" distL="114300" distR="114300" simplePos="0" relativeHeight="251662336" behindDoc="0" locked="0" layoutInCell="1" allowOverlap="1" wp14:anchorId="377FD506" wp14:editId="0495566B">
            <wp:simplePos x="0" y="0"/>
            <wp:positionH relativeFrom="margin">
              <wp:posOffset>1713865</wp:posOffset>
            </wp:positionH>
            <wp:positionV relativeFrom="paragraph">
              <wp:posOffset>87630</wp:posOffset>
            </wp:positionV>
            <wp:extent cx="2794847" cy="2096135"/>
            <wp:effectExtent l="0" t="0" r="571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hatsApp Image 2026-09-13 at 13.18.15.jpe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794847" cy="2096135"/>
                    </a:xfrm>
                    <a:prstGeom prst="rect">
                      <a:avLst/>
                    </a:prstGeom>
                  </pic:spPr>
                </pic:pic>
              </a:graphicData>
            </a:graphic>
            <wp14:sizeRelH relativeFrom="page">
              <wp14:pctWidth>0</wp14:pctWidth>
            </wp14:sizeRelH>
            <wp14:sizeRelV relativeFrom="page">
              <wp14:pctHeight>0</wp14:pctHeight>
            </wp14:sizeRelV>
          </wp:anchor>
        </w:drawing>
      </w:r>
    </w:p>
    <w:p w14:paraId="4C7C2E7F" w14:textId="524F227F" w:rsidR="00B73F59" w:rsidRDefault="00B73F59" w:rsidP="00542895">
      <w:pPr>
        <w:spacing w:after="0" w:line="240" w:lineRule="auto"/>
        <w:ind w:left="1440" w:firstLine="720"/>
        <w:jc w:val="both"/>
        <w:rPr>
          <w:rFonts w:ascii="Cambria" w:hAnsi="Cambria"/>
        </w:rPr>
      </w:pPr>
    </w:p>
    <w:p w14:paraId="400D5333" w14:textId="0C521FB1" w:rsidR="00B73F59" w:rsidRDefault="00B73F59" w:rsidP="00542895">
      <w:pPr>
        <w:spacing w:after="0" w:line="240" w:lineRule="auto"/>
        <w:ind w:left="1440" w:firstLine="720"/>
        <w:jc w:val="both"/>
        <w:rPr>
          <w:rFonts w:ascii="Cambria" w:hAnsi="Cambria"/>
        </w:rPr>
      </w:pPr>
    </w:p>
    <w:p w14:paraId="06D8FD09" w14:textId="0F014E05" w:rsidR="00B73F59" w:rsidRDefault="00B73F59" w:rsidP="00542895">
      <w:pPr>
        <w:spacing w:after="0" w:line="240" w:lineRule="auto"/>
        <w:ind w:left="1440" w:firstLine="720"/>
        <w:jc w:val="both"/>
        <w:rPr>
          <w:rFonts w:ascii="Cambria" w:hAnsi="Cambria"/>
        </w:rPr>
      </w:pPr>
    </w:p>
    <w:p w14:paraId="5B952DA9" w14:textId="3BC03FEC" w:rsidR="00B73F59" w:rsidRDefault="00B73F59" w:rsidP="00542895">
      <w:pPr>
        <w:spacing w:after="0" w:line="240" w:lineRule="auto"/>
        <w:ind w:left="1440" w:firstLine="720"/>
        <w:jc w:val="both"/>
        <w:rPr>
          <w:rFonts w:ascii="Cambria" w:hAnsi="Cambria"/>
        </w:rPr>
      </w:pPr>
    </w:p>
    <w:p w14:paraId="41E9E73A" w14:textId="3B5D6453" w:rsidR="00B73F59" w:rsidRDefault="00B73F59" w:rsidP="00542895">
      <w:pPr>
        <w:spacing w:after="0" w:line="240" w:lineRule="auto"/>
        <w:ind w:left="1440" w:firstLine="720"/>
        <w:jc w:val="both"/>
        <w:rPr>
          <w:rFonts w:ascii="Cambria" w:hAnsi="Cambria"/>
        </w:rPr>
      </w:pPr>
    </w:p>
    <w:p w14:paraId="6AE19DA5" w14:textId="664BE598" w:rsidR="00B73F59" w:rsidRDefault="00B73F59" w:rsidP="00542895">
      <w:pPr>
        <w:spacing w:after="0" w:line="240" w:lineRule="auto"/>
        <w:ind w:left="1440" w:firstLine="720"/>
        <w:jc w:val="both"/>
        <w:rPr>
          <w:rFonts w:ascii="Cambria" w:hAnsi="Cambria"/>
        </w:rPr>
      </w:pPr>
    </w:p>
    <w:p w14:paraId="08B3F1AE" w14:textId="39169685" w:rsidR="00B73F59" w:rsidRDefault="00B73F59" w:rsidP="00542895">
      <w:pPr>
        <w:spacing w:after="0" w:line="240" w:lineRule="auto"/>
        <w:ind w:left="1440" w:firstLine="720"/>
        <w:jc w:val="both"/>
        <w:rPr>
          <w:rFonts w:ascii="Cambria" w:hAnsi="Cambria"/>
        </w:rPr>
      </w:pPr>
    </w:p>
    <w:p w14:paraId="5623254D" w14:textId="1D5ACD19" w:rsidR="00B73F59" w:rsidRDefault="00B73F59" w:rsidP="00542895">
      <w:pPr>
        <w:spacing w:after="0" w:line="240" w:lineRule="auto"/>
        <w:ind w:left="1440" w:firstLine="720"/>
        <w:jc w:val="both"/>
        <w:rPr>
          <w:rFonts w:ascii="Cambria" w:hAnsi="Cambria"/>
        </w:rPr>
      </w:pPr>
    </w:p>
    <w:p w14:paraId="3F7AEE8E" w14:textId="2BE57AFF" w:rsidR="00B73F59" w:rsidRDefault="00B73F59" w:rsidP="00542895">
      <w:pPr>
        <w:spacing w:after="0" w:line="240" w:lineRule="auto"/>
        <w:ind w:left="1440" w:firstLine="720"/>
        <w:jc w:val="both"/>
        <w:rPr>
          <w:rFonts w:ascii="Cambria" w:hAnsi="Cambria"/>
        </w:rPr>
      </w:pPr>
    </w:p>
    <w:p w14:paraId="32F19EC7" w14:textId="7649C9C6" w:rsidR="00B73F59" w:rsidRDefault="00B73F59" w:rsidP="00542895">
      <w:pPr>
        <w:spacing w:after="0" w:line="240" w:lineRule="auto"/>
        <w:ind w:left="1440" w:firstLine="720"/>
        <w:jc w:val="both"/>
        <w:rPr>
          <w:rFonts w:ascii="Cambria" w:hAnsi="Cambria"/>
        </w:rPr>
      </w:pPr>
    </w:p>
    <w:p w14:paraId="2F8A3E89" w14:textId="33D9A2C8" w:rsidR="00B73F59" w:rsidRDefault="00B73F59" w:rsidP="00542895">
      <w:pPr>
        <w:spacing w:after="0" w:line="240" w:lineRule="auto"/>
        <w:ind w:left="1440" w:firstLine="720"/>
        <w:jc w:val="both"/>
        <w:rPr>
          <w:rFonts w:ascii="Cambria" w:hAnsi="Cambria"/>
        </w:rPr>
      </w:pPr>
    </w:p>
    <w:p w14:paraId="0EA22CDE" w14:textId="2D6C123F" w:rsidR="00B73F59" w:rsidRDefault="00B73F59" w:rsidP="00542895">
      <w:pPr>
        <w:spacing w:after="0" w:line="240" w:lineRule="auto"/>
        <w:ind w:left="1440" w:firstLine="720"/>
        <w:jc w:val="both"/>
        <w:rPr>
          <w:rFonts w:ascii="Cambria" w:hAnsi="Cambria"/>
        </w:rPr>
      </w:pPr>
    </w:p>
    <w:p w14:paraId="58B30950" w14:textId="4799EED5" w:rsidR="00B73F59" w:rsidRDefault="00B73F59" w:rsidP="00542895">
      <w:pPr>
        <w:spacing w:after="0" w:line="240" w:lineRule="auto"/>
        <w:ind w:left="1440" w:firstLine="720"/>
        <w:jc w:val="both"/>
        <w:rPr>
          <w:rFonts w:ascii="Cambria" w:hAnsi="Cambria"/>
        </w:rPr>
      </w:pPr>
    </w:p>
    <w:p w14:paraId="2FEA93A8" w14:textId="3045207F" w:rsidR="00B73F59" w:rsidRDefault="00B73F59" w:rsidP="00B73F59">
      <w:pPr>
        <w:spacing w:after="0" w:line="240" w:lineRule="auto"/>
        <w:ind w:left="2880"/>
        <w:jc w:val="both"/>
        <w:rPr>
          <w:rFonts w:ascii="Cambria" w:hAnsi="Cambria"/>
        </w:rPr>
      </w:pPr>
      <w:r>
        <w:rPr>
          <w:rFonts w:ascii="Cambria" w:hAnsi="Cambria"/>
          <w:b/>
          <w:bCs/>
        </w:rPr>
        <w:t xml:space="preserve">  </w:t>
      </w:r>
      <w:r w:rsidRPr="00B73F59">
        <w:rPr>
          <w:rFonts w:ascii="Cambria" w:hAnsi="Cambria"/>
          <w:b/>
          <w:bCs/>
        </w:rPr>
        <w:t>Gambar 2</w:t>
      </w:r>
      <w:r>
        <w:rPr>
          <w:rFonts w:ascii="Cambria" w:hAnsi="Cambria"/>
        </w:rPr>
        <w:t xml:space="preserve"> </w:t>
      </w:r>
      <w:proofErr w:type="spellStart"/>
      <w:r>
        <w:rPr>
          <w:rFonts w:ascii="Cambria" w:hAnsi="Cambria"/>
        </w:rPr>
        <w:t>salim</w:t>
      </w:r>
      <w:proofErr w:type="spellEnd"/>
      <w:r>
        <w:rPr>
          <w:rFonts w:ascii="Cambria" w:hAnsi="Cambria"/>
        </w:rPr>
        <w:t xml:space="preserve"> </w:t>
      </w:r>
      <w:proofErr w:type="spellStart"/>
      <w:r>
        <w:rPr>
          <w:rFonts w:ascii="Cambria" w:hAnsi="Cambria"/>
        </w:rPr>
        <w:t>sebelum</w:t>
      </w:r>
      <w:proofErr w:type="spellEnd"/>
      <w:r>
        <w:rPr>
          <w:rFonts w:ascii="Cambria" w:hAnsi="Cambria"/>
        </w:rPr>
        <w:t xml:space="preserve"> </w:t>
      </w:r>
      <w:proofErr w:type="spellStart"/>
      <w:r>
        <w:rPr>
          <w:rFonts w:ascii="Cambria" w:hAnsi="Cambria"/>
        </w:rPr>
        <w:t>masuk</w:t>
      </w:r>
      <w:proofErr w:type="spellEnd"/>
      <w:r>
        <w:rPr>
          <w:rFonts w:ascii="Cambria" w:hAnsi="Cambria"/>
        </w:rPr>
        <w:t xml:space="preserve"> </w:t>
      </w:r>
      <w:proofErr w:type="spellStart"/>
      <w:r>
        <w:rPr>
          <w:rFonts w:ascii="Cambria" w:hAnsi="Cambria"/>
        </w:rPr>
        <w:t>kelas</w:t>
      </w:r>
      <w:proofErr w:type="spellEnd"/>
    </w:p>
    <w:p w14:paraId="7E0AB26C" w14:textId="7C9CA9E1" w:rsidR="00B73F59" w:rsidRPr="00542895" w:rsidRDefault="00B73F59" w:rsidP="00542895">
      <w:pPr>
        <w:spacing w:after="0" w:line="240" w:lineRule="auto"/>
        <w:ind w:left="1440" w:firstLine="720"/>
        <w:jc w:val="both"/>
        <w:rPr>
          <w:rFonts w:ascii="Cambria" w:hAnsi="Cambria"/>
        </w:rPr>
      </w:pPr>
    </w:p>
    <w:p w14:paraId="5D46D2C0" w14:textId="0B544562" w:rsidR="00A40F0E" w:rsidRPr="00D35B22" w:rsidRDefault="005945D6" w:rsidP="00542895">
      <w:pPr>
        <w:pStyle w:val="ListParagraph"/>
        <w:numPr>
          <w:ilvl w:val="0"/>
          <w:numId w:val="27"/>
        </w:numPr>
        <w:spacing w:after="0" w:line="240" w:lineRule="auto"/>
        <w:jc w:val="both"/>
        <w:rPr>
          <w:rFonts w:ascii="Cambria" w:hAnsi="Cambria"/>
          <w:lang w:val="sv-SE"/>
        </w:rPr>
      </w:pPr>
      <w:r w:rsidRPr="00D35B22">
        <w:rPr>
          <w:rFonts w:ascii="Cambria" w:hAnsi="Cambria"/>
          <w:b/>
          <w:bCs/>
          <w:lang w:val="sv-SE"/>
        </w:rPr>
        <w:t>S</w:t>
      </w:r>
      <w:r w:rsidR="00A40F0E" w:rsidRPr="00D35B22">
        <w:rPr>
          <w:rFonts w:ascii="Cambria" w:hAnsi="Cambria"/>
          <w:b/>
          <w:bCs/>
          <w:lang w:val="sv-SE"/>
        </w:rPr>
        <w:t>holawat Nariyah, Asmaul Husna, Tadarus, dan Hafalan</w:t>
      </w:r>
    </w:p>
    <w:p w14:paraId="010FED57" w14:textId="3F374C89" w:rsidR="00A40F0E" w:rsidRPr="00D35B22" w:rsidRDefault="00A40F0E" w:rsidP="00542895">
      <w:pPr>
        <w:spacing w:after="0" w:line="240" w:lineRule="auto"/>
        <w:ind w:left="1440" w:firstLine="720"/>
        <w:jc w:val="both"/>
        <w:rPr>
          <w:rFonts w:ascii="Cambria" w:hAnsi="Cambria"/>
          <w:lang w:val="sv-SE"/>
        </w:rPr>
      </w:pPr>
      <w:r w:rsidRPr="00D35B22">
        <w:rPr>
          <w:rFonts w:ascii="Cambria" w:hAnsi="Cambria"/>
          <w:lang w:val="sv-SE"/>
        </w:rPr>
        <w:t>Pembiasaan sholawat nariyah, asmaul husna, tadarus, dan hafalan juz amma merupakan komponen yang menggabungkan penguatan spiritual dengan metode tahfidz yang terstruktur. Jadwal khusus pada hari Rabu dan Kamis yang dilengkapi kuis islami menunjukkan adanya upaya sekolah untuk menjaga aspek kognitif keagamaan siswa sekaligus menghindarkan kegiatan mengaji dari kesan sebagai beban. Pola ini konsisten dengan temuan Rahmad dan Kibtiyah serta Camelia</w:t>
      </w:r>
      <w:r w:rsidR="00542895" w:rsidRPr="00D35B22">
        <w:rPr>
          <w:rFonts w:ascii="Cambria" w:hAnsi="Cambria"/>
          <w:lang w:val="sv-SE"/>
        </w:rPr>
        <w:t xml:space="preserve">, </w:t>
      </w:r>
      <w:r w:rsidRPr="00D35B22">
        <w:rPr>
          <w:rFonts w:ascii="Cambria" w:hAnsi="Cambria"/>
          <w:lang w:val="sv-SE"/>
        </w:rPr>
        <w:t>yang menyimpulkan bahwa kegiatan tahfidz Al-Qur'an yang dilakukan secara rutin dan terjadwal mampu membentuk karakter disiplin dan tanggung jawab siswa</w:t>
      </w:r>
      <w:r w:rsidR="00542895" w:rsidRPr="00D35B22">
        <w:rPr>
          <w:rFonts w:ascii="Cambria" w:hAnsi="Cambria"/>
          <w:lang w:val="sv-SE"/>
        </w:rPr>
        <w:t xml:space="preserve"> (Rahmad dan Kibtiyah, 2022); (Camelia, 2020)</w:t>
      </w:r>
      <w:r w:rsidRPr="00D35B22">
        <w:rPr>
          <w:rFonts w:ascii="Cambria" w:hAnsi="Cambria"/>
          <w:lang w:val="sv-SE"/>
        </w:rPr>
        <w:t>. Logikanya, ketika siswa dituntut mempersiapkan dan mengulang hafalannya secara berkala, mereka secara tidak langsung dilatih mengelola waktu dan konsisten menjalankan tanggung jawab pribadi—dua nilai karakter yang jauh melampaui sekadar kemampuan menghafal ayat.</w:t>
      </w:r>
    </w:p>
    <w:p w14:paraId="1E5C63CF" w14:textId="570445A3" w:rsidR="00B73F59" w:rsidRPr="00D35B22" w:rsidRDefault="004D243F" w:rsidP="00542895">
      <w:pPr>
        <w:spacing w:after="0" w:line="240" w:lineRule="auto"/>
        <w:ind w:left="1440" w:firstLine="720"/>
        <w:jc w:val="both"/>
        <w:rPr>
          <w:rFonts w:ascii="Cambria" w:hAnsi="Cambria"/>
          <w:lang w:val="sv-SE"/>
        </w:rPr>
      </w:pPr>
      <w:r>
        <w:rPr>
          <w:rFonts w:ascii="Cambria" w:hAnsi="Cambria"/>
          <w:noProof/>
        </w:rPr>
        <w:drawing>
          <wp:anchor distT="0" distB="0" distL="114300" distR="114300" simplePos="0" relativeHeight="251663360" behindDoc="0" locked="0" layoutInCell="1" allowOverlap="1" wp14:anchorId="2F8C51C8" wp14:editId="35E47353">
            <wp:simplePos x="0" y="0"/>
            <wp:positionH relativeFrom="margin">
              <wp:posOffset>2450465</wp:posOffset>
            </wp:positionH>
            <wp:positionV relativeFrom="paragraph">
              <wp:posOffset>133985</wp:posOffset>
            </wp:positionV>
            <wp:extent cx="1473200" cy="2297227"/>
            <wp:effectExtent l="0" t="0" r="0" b="8255"/>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WhatsApp Image 2026-09-13 at 13.10.13.jpeg"/>
                    <pic:cNvPicPr/>
                  </pic:nvPicPr>
                  <pic:blipFill rotWithShape="1">
                    <a:blip r:embed="rId15" cstate="print">
                      <a:extLst>
                        <a:ext uri="{28A0092B-C50C-407E-A947-70E740481C1C}">
                          <a14:useLocalDpi xmlns:a14="http://schemas.microsoft.com/office/drawing/2010/main" val="0"/>
                        </a:ext>
                      </a:extLst>
                    </a:blip>
                    <a:srcRect t="12503"/>
                    <a:stretch/>
                  </pic:blipFill>
                  <pic:spPr bwMode="auto">
                    <a:xfrm>
                      <a:off x="0" y="0"/>
                      <a:ext cx="1473200" cy="229722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0AB8980" w14:textId="22D81758" w:rsidR="00B73F59" w:rsidRPr="00D35B22" w:rsidRDefault="00B73F59" w:rsidP="00542895">
      <w:pPr>
        <w:spacing w:after="0" w:line="240" w:lineRule="auto"/>
        <w:ind w:left="1440" w:firstLine="720"/>
        <w:jc w:val="both"/>
        <w:rPr>
          <w:rFonts w:ascii="Cambria" w:hAnsi="Cambria"/>
          <w:lang w:val="sv-SE"/>
        </w:rPr>
      </w:pPr>
    </w:p>
    <w:p w14:paraId="7AA33E8C" w14:textId="33FE768B" w:rsidR="00B73F59" w:rsidRPr="00D35B22" w:rsidRDefault="00B73F59" w:rsidP="00542895">
      <w:pPr>
        <w:spacing w:after="0" w:line="240" w:lineRule="auto"/>
        <w:ind w:left="1440" w:firstLine="720"/>
        <w:jc w:val="both"/>
        <w:rPr>
          <w:rFonts w:ascii="Cambria" w:hAnsi="Cambria"/>
          <w:lang w:val="sv-SE"/>
        </w:rPr>
      </w:pPr>
    </w:p>
    <w:p w14:paraId="1244D871" w14:textId="4591866D" w:rsidR="00B73F59" w:rsidRPr="00D35B22" w:rsidRDefault="00B73F59" w:rsidP="00542895">
      <w:pPr>
        <w:spacing w:after="0" w:line="240" w:lineRule="auto"/>
        <w:ind w:left="1440" w:firstLine="720"/>
        <w:jc w:val="both"/>
        <w:rPr>
          <w:rFonts w:ascii="Cambria" w:hAnsi="Cambria"/>
          <w:lang w:val="sv-SE"/>
        </w:rPr>
      </w:pPr>
    </w:p>
    <w:p w14:paraId="30B844B9" w14:textId="5FF1637E" w:rsidR="00B73F59" w:rsidRPr="00D35B22" w:rsidRDefault="00B73F59" w:rsidP="00542895">
      <w:pPr>
        <w:spacing w:after="0" w:line="240" w:lineRule="auto"/>
        <w:ind w:left="1440" w:firstLine="720"/>
        <w:jc w:val="both"/>
        <w:rPr>
          <w:rFonts w:ascii="Cambria" w:hAnsi="Cambria"/>
          <w:lang w:val="sv-SE"/>
        </w:rPr>
      </w:pPr>
    </w:p>
    <w:p w14:paraId="020A10DE" w14:textId="5735CAF8" w:rsidR="00B73F59" w:rsidRPr="00D35B22" w:rsidRDefault="00B73F59" w:rsidP="00542895">
      <w:pPr>
        <w:spacing w:after="0" w:line="240" w:lineRule="auto"/>
        <w:ind w:left="1440" w:firstLine="720"/>
        <w:jc w:val="both"/>
        <w:rPr>
          <w:rFonts w:ascii="Cambria" w:hAnsi="Cambria"/>
          <w:lang w:val="sv-SE"/>
        </w:rPr>
      </w:pPr>
    </w:p>
    <w:p w14:paraId="45B88063" w14:textId="52221CD9" w:rsidR="00B73F59" w:rsidRPr="00D35B22" w:rsidRDefault="00B73F59" w:rsidP="00542895">
      <w:pPr>
        <w:spacing w:after="0" w:line="240" w:lineRule="auto"/>
        <w:ind w:left="1440" w:firstLine="720"/>
        <w:jc w:val="both"/>
        <w:rPr>
          <w:rFonts w:ascii="Cambria" w:hAnsi="Cambria"/>
          <w:lang w:val="sv-SE"/>
        </w:rPr>
      </w:pPr>
    </w:p>
    <w:p w14:paraId="01B9843B" w14:textId="45128547" w:rsidR="00B73F59" w:rsidRPr="00D35B22" w:rsidRDefault="00B73F59" w:rsidP="00542895">
      <w:pPr>
        <w:spacing w:after="0" w:line="240" w:lineRule="auto"/>
        <w:ind w:left="1440" w:firstLine="720"/>
        <w:jc w:val="both"/>
        <w:rPr>
          <w:rFonts w:ascii="Cambria" w:hAnsi="Cambria"/>
          <w:lang w:val="sv-SE"/>
        </w:rPr>
      </w:pPr>
    </w:p>
    <w:p w14:paraId="728FD753" w14:textId="13447687" w:rsidR="00B73F59" w:rsidRPr="00D35B22" w:rsidRDefault="00B73F59" w:rsidP="00542895">
      <w:pPr>
        <w:spacing w:after="0" w:line="240" w:lineRule="auto"/>
        <w:ind w:left="1440" w:firstLine="720"/>
        <w:jc w:val="both"/>
        <w:rPr>
          <w:rFonts w:ascii="Cambria" w:hAnsi="Cambria"/>
          <w:lang w:val="sv-SE"/>
        </w:rPr>
      </w:pPr>
    </w:p>
    <w:p w14:paraId="4483D7C2" w14:textId="135B7F17" w:rsidR="00B73F59" w:rsidRPr="00D35B22" w:rsidRDefault="00B73F59" w:rsidP="00542895">
      <w:pPr>
        <w:spacing w:after="0" w:line="240" w:lineRule="auto"/>
        <w:ind w:left="1440" w:firstLine="720"/>
        <w:jc w:val="both"/>
        <w:rPr>
          <w:rFonts w:ascii="Cambria" w:hAnsi="Cambria"/>
          <w:lang w:val="sv-SE"/>
        </w:rPr>
      </w:pPr>
    </w:p>
    <w:p w14:paraId="38274815" w14:textId="018C0DE8" w:rsidR="00B73F59" w:rsidRPr="00D35B22" w:rsidRDefault="00B73F59" w:rsidP="00542895">
      <w:pPr>
        <w:spacing w:after="0" w:line="240" w:lineRule="auto"/>
        <w:ind w:left="1440" w:firstLine="720"/>
        <w:jc w:val="both"/>
        <w:rPr>
          <w:rFonts w:ascii="Cambria" w:hAnsi="Cambria"/>
          <w:lang w:val="sv-SE"/>
        </w:rPr>
      </w:pPr>
    </w:p>
    <w:p w14:paraId="74FE3122" w14:textId="56AFCA7F" w:rsidR="00B73F59" w:rsidRPr="00D35B22" w:rsidRDefault="00B73F59" w:rsidP="00542895">
      <w:pPr>
        <w:spacing w:after="0" w:line="240" w:lineRule="auto"/>
        <w:ind w:left="1440" w:firstLine="720"/>
        <w:jc w:val="both"/>
        <w:rPr>
          <w:rFonts w:ascii="Cambria" w:hAnsi="Cambria"/>
          <w:lang w:val="sv-SE"/>
        </w:rPr>
      </w:pPr>
    </w:p>
    <w:p w14:paraId="30F85F8D" w14:textId="43766FE6" w:rsidR="00B73F59" w:rsidRPr="00D35B22" w:rsidRDefault="00B73F59" w:rsidP="00542895">
      <w:pPr>
        <w:spacing w:after="0" w:line="240" w:lineRule="auto"/>
        <w:ind w:left="1440" w:firstLine="720"/>
        <w:jc w:val="both"/>
        <w:rPr>
          <w:rFonts w:ascii="Cambria" w:hAnsi="Cambria"/>
          <w:lang w:val="sv-SE"/>
        </w:rPr>
      </w:pPr>
    </w:p>
    <w:p w14:paraId="31AFB5EE" w14:textId="77777777" w:rsidR="00B73F59" w:rsidRPr="00D35B22" w:rsidRDefault="00B73F59" w:rsidP="00542895">
      <w:pPr>
        <w:spacing w:after="0" w:line="240" w:lineRule="auto"/>
        <w:ind w:left="1440" w:firstLine="720"/>
        <w:jc w:val="both"/>
        <w:rPr>
          <w:rFonts w:ascii="Cambria" w:hAnsi="Cambria"/>
          <w:lang w:val="sv-SE"/>
        </w:rPr>
      </w:pPr>
    </w:p>
    <w:p w14:paraId="3CCB5DE6" w14:textId="60DE209C" w:rsidR="00B73F59" w:rsidRPr="00D35B22" w:rsidRDefault="00B73F59" w:rsidP="00542895">
      <w:pPr>
        <w:spacing w:after="0" w:line="240" w:lineRule="auto"/>
        <w:ind w:left="1440" w:firstLine="720"/>
        <w:jc w:val="both"/>
        <w:rPr>
          <w:rFonts w:ascii="Cambria" w:hAnsi="Cambria"/>
          <w:lang w:val="sv-SE"/>
        </w:rPr>
      </w:pPr>
    </w:p>
    <w:p w14:paraId="4495FBA1" w14:textId="6FA484E5" w:rsidR="00B73F59" w:rsidRPr="00D35B22" w:rsidRDefault="004D243F" w:rsidP="004D243F">
      <w:pPr>
        <w:spacing w:after="0" w:line="240" w:lineRule="auto"/>
        <w:ind w:left="1440"/>
        <w:jc w:val="both"/>
        <w:rPr>
          <w:rFonts w:ascii="Cambria" w:hAnsi="Cambria"/>
          <w:lang w:val="sv-SE"/>
        </w:rPr>
      </w:pPr>
      <w:r w:rsidRPr="00D35B22">
        <w:rPr>
          <w:rFonts w:ascii="Cambria" w:hAnsi="Cambria"/>
          <w:b/>
          <w:bCs/>
          <w:lang w:val="sv-SE"/>
        </w:rPr>
        <w:t>Gambar 3</w:t>
      </w:r>
      <w:r w:rsidRPr="00D35B22">
        <w:rPr>
          <w:rFonts w:ascii="Cambria" w:hAnsi="Cambria"/>
          <w:lang w:val="sv-SE"/>
        </w:rPr>
        <w:t xml:space="preserve"> pembiasan tadarus juz ama, sholawat nariyah dan asmaul husna</w:t>
      </w:r>
    </w:p>
    <w:p w14:paraId="5B10D10F" w14:textId="391A1397" w:rsidR="00A40F0E" w:rsidRPr="00542895" w:rsidRDefault="00A40F0E" w:rsidP="00542895">
      <w:pPr>
        <w:pStyle w:val="ListParagraph"/>
        <w:numPr>
          <w:ilvl w:val="0"/>
          <w:numId w:val="27"/>
        </w:numPr>
        <w:spacing w:after="0" w:line="240" w:lineRule="auto"/>
        <w:jc w:val="both"/>
        <w:rPr>
          <w:rFonts w:ascii="Cambria" w:hAnsi="Cambria"/>
        </w:rPr>
      </w:pPr>
      <w:proofErr w:type="spellStart"/>
      <w:r w:rsidRPr="00542895">
        <w:rPr>
          <w:rFonts w:ascii="Cambria" w:hAnsi="Cambria"/>
          <w:b/>
          <w:bCs/>
        </w:rPr>
        <w:t>Sholat</w:t>
      </w:r>
      <w:proofErr w:type="spellEnd"/>
      <w:r w:rsidRPr="00542895">
        <w:rPr>
          <w:rFonts w:ascii="Cambria" w:hAnsi="Cambria"/>
          <w:b/>
          <w:bCs/>
        </w:rPr>
        <w:t xml:space="preserve"> </w:t>
      </w:r>
      <w:proofErr w:type="spellStart"/>
      <w:r w:rsidRPr="00542895">
        <w:rPr>
          <w:rFonts w:ascii="Cambria" w:hAnsi="Cambria"/>
          <w:b/>
          <w:bCs/>
        </w:rPr>
        <w:t>Dzuhur</w:t>
      </w:r>
      <w:proofErr w:type="spellEnd"/>
      <w:r w:rsidRPr="00542895">
        <w:rPr>
          <w:rFonts w:ascii="Cambria" w:hAnsi="Cambria"/>
          <w:b/>
          <w:bCs/>
        </w:rPr>
        <w:t xml:space="preserve"> </w:t>
      </w:r>
      <w:proofErr w:type="spellStart"/>
      <w:r w:rsidRPr="00542895">
        <w:rPr>
          <w:rFonts w:ascii="Cambria" w:hAnsi="Cambria"/>
          <w:b/>
          <w:bCs/>
        </w:rPr>
        <w:t>Berjamaah</w:t>
      </w:r>
      <w:proofErr w:type="spellEnd"/>
    </w:p>
    <w:p w14:paraId="2F311DF8" w14:textId="4A66B2D1" w:rsidR="00A40F0E" w:rsidRDefault="00A40F0E" w:rsidP="00542895">
      <w:pPr>
        <w:spacing w:after="0" w:line="240" w:lineRule="auto"/>
        <w:ind w:left="1440" w:firstLine="720"/>
        <w:jc w:val="both"/>
        <w:rPr>
          <w:rFonts w:ascii="Cambria" w:hAnsi="Cambria"/>
        </w:rPr>
      </w:pPr>
      <w:proofErr w:type="spellStart"/>
      <w:r w:rsidRPr="00542895">
        <w:rPr>
          <w:rFonts w:ascii="Cambria" w:hAnsi="Cambria"/>
        </w:rPr>
        <w:t>Sholat</w:t>
      </w:r>
      <w:proofErr w:type="spellEnd"/>
      <w:r w:rsidRPr="00542895">
        <w:rPr>
          <w:rFonts w:ascii="Cambria" w:hAnsi="Cambria"/>
        </w:rPr>
        <w:t xml:space="preserve"> </w:t>
      </w:r>
      <w:proofErr w:type="spellStart"/>
      <w:r w:rsidRPr="00542895">
        <w:rPr>
          <w:rFonts w:ascii="Cambria" w:hAnsi="Cambria"/>
        </w:rPr>
        <w:t>dzuhur</w:t>
      </w:r>
      <w:proofErr w:type="spellEnd"/>
      <w:r w:rsidRPr="00542895">
        <w:rPr>
          <w:rFonts w:ascii="Cambria" w:hAnsi="Cambria"/>
        </w:rPr>
        <w:t xml:space="preserve"> </w:t>
      </w:r>
      <w:proofErr w:type="spellStart"/>
      <w:r w:rsidRPr="00542895">
        <w:rPr>
          <w:rFonts w:ascii="Cambria" w:hAnsi="Cambria"/>
        </w:rPr>
        <w:t>berjamaah</w:t>
      </w:r>
      <w:proofErr w:type="spellEnd"/>
      <w:r w:rsidRPr="00542895">
        <w:rPr>
          <w:rFonts w:ascii="Cambria" w:hAnsi="Cambria"/>
        </w:rPr>
        <w:t xml:space="preserve"> </w:t>
      </w:r>
      <w:proofErr w:type="spellStart"/>
      <w:r w:rsidRPr="00542895">
        <w:rPr>
          <w:rFonts w:ascii="Cambria" w:hAnsi="Cambria"/>
        </w:rPr>
        <w:t>setiap</w:t>
      </w:r>
      <w:proofErr w:type="spellEnd"/>
      <w:r w:rsidRPr="00542895">
        <w:rPr>
          <w:rFonts w:ascii="Cambria" w:hAnsi="Cambria"/>
        </w:rPr>
        <w:t xml:space="preserve"> </w:t>
      </w:r>
      <w:proofErr w:type="spellStart"/>
      <w:r w:rsidRPr="00542895">
        <w:rPr>
          <w:rFonts w:ascii="Cambria" w:hAnsi="Cambria"/>
        </w:rPr>
        <w:t>Senin</w:t>
      </w:r>
      <w:proofErr w:type="spellEnd"/>
      <w:r w:rsidRPr="00542895">
        <w:rPr>
          <w:rFonts w:ascii="Cambria" w:hAnsi="Cambria"/>
        </w:rPr>
        <w:t xml:space="preserve"> </w:t>
      </w:r>
      <w:proofErr w:type="spellStart"/>
      <w:r w:rsidRPr="00542895">
        <w:rPr>
          <w:rFonts w:ascii="Cambria" w:hAnsi="Cambria"/>
        </w:rPr>
        <w:t>hingga</w:t>
      </w:r>
      <w:proofErr w:type="spellEnd"/>
      <w:r w:rsidRPr="00542895">
        <w:rPr>
          <w:rFonts w:ascii="Cambria" w:hAnsi="Cambria"/>
        </w:rPr>
        <w:t xml:space="preserve"> Kamis </w:t>
      </w:r>
      <w:proofErr w:type="spellStart"/>
      <w:r w:rsidRPr="00542895">
        <w:rPr>
          <w:rFonts w:ascii="Cambria" w:hAnsi="Cambria"/>
        </w:rPr>
        <w:t>ditempatkan</w:t>
      </w:r>
      <w:proofErr w:type="spellEnd"/>
      <w:r w:rsidRPr="00542895">
        <w:rPr>
          <w:rFonts w:ascii="Cambria" w:hAnsi="Cambria"/>
        </w:rPr>
        <w:t xml:space="preserve"> </w:t>
      </w:r>
      <w:proofErr w:type="spellStart"/>
      <w:r w:rsidRPr="00542895">
        <w:rPr>
          <w:rFonts w:ascii="Cambria" w:hAnsi="Cambria"/>
        </w:rPr>
        <w:t>sebagai</w:t>
      </w:r>
      <w:proofErr w:type="spellEnd"/>
      <w:r w:rsidRPr="00542895">
        <w:rPr>
          <w:rFonts w:ascii="Cambria" w:hAnsi="Cambria"/>
        </w:rPr>
        <w:t xml:space="preserve"> </w:t>
      </w:r>
      <w:proofErr w:type="spellStart"/>
      <w:r w:rsidRPr="00542895">
        <w:rPr>
          <w:rFonts w:ascii="Cambria" w:hAnsi="Cambria"/>
        </w:rPr>
        <w:t>kegiatan</w:t>
      </w:r>
      <w:proofErr w:type="spellEnd"/>
      <w:r w:rsidRPr="00542895">
        <w:rPr>
          <w:rFonts w:ascii="Cambria" w:hAnsi="Cambria"/>
        </w:rPr>
        <w:t xml:space="preserve"> inti yang </w:t>
      </w:r>
      <w:proofErr w:type="spellStart"/>
      <w:r w:rsidRPr="00542895">
        <w:rPr>
          <w:rFonts w:ascii="Cambria" w:hAnsi="Cambria"/>
        </w:rPr>
        <w:t>melatih</w:t>
      </w:r>
      <w:proofErr w:type="spellEnd"/>
      <w:r w:rsidRPr="00542895">
        <w:rPr>
          <w:rFonts w:ascii="Cambria" w:hAnsi="Cambria"/>
        </w:rPr>
        <w:t xml:space="preserve"> </w:t>
      </w:r>
      <w:proofErr w:type="spellStart"/>
      <w:r w:rsidRPr="00542895">
        <w:rPr>
          <w:rFonts w:ascii="Cambria" w:hAnsi="Cambria"/>
        </w:rPr>
        <w:t>kedisiplinan</w:t>
      </w:r>
      <w:proofErr w:type="spellEnd"/>
      <w:r w:rsidRPr="00542895">
        <w:rPr>
          <w:rFonts w:ascii="Cambria" w:hAnsi="Cambria"/>
        </w:rPr>
        <w:t xml:space="preserve"> </w:t>
      </w:r>
      <w:proofErr w:type="spellStart"/>
      <w:r w:rsidRPr="00542895">
        <w:rPr>
          <w:rFonts w:ascii="Cambria" w:hAnsi="Cambria"/>
        </w:rPr>
        <w:t>waktu</w:t>
      </w:r>
      <w:proofErr w:type="spellEnd"/>
      <w:r w:rsidRPr="00542895">
        <w:rPr>
          <w:rFonts w:ascii="Cambria" w:hAnsi="Cambria"/>
        </w:rPr>
        <w:t xml:space="preserve"> </w:t>
      </w:r>
      <w:proofErr w:type="spellStart"/>
      <w:r w:rsidRPr="00542895">
        <w:rPr>
          <w:rFonts w:ascii="Cambria" w:hAnsi="Cambria"/>
        </w:rPr>
        <w:t>sekaligus</w:t>
      </w:r>
      <w:proofErr w:type="spellEnd"/>
      <w:r w:rsidRPr="00542895">
        <w:rPr>
          <w:rFonts w:ascii="Cambria" w:hAnsi="Cambria"/>
        </w:rPr>
        <w:t xml:space="preserve"> </w:t>
      </w:r>
      <w:proofErr w:type="spellStart"/>
      <w:r w:rsidRPr="00542895">
        <w:rPr>
          <w:rFonts w:ascii="Cambria" w:hAnsi="Cambria"/>
        </w:rPr>
        <w:t>kebersamaan</w:t>
      </w:r>
      <w:proofErr w:type="spellEnd"/>
      <w:r w:rsidRPr="00542895">
        <w:rPr>
          <w:rFonts w:ascii="Cambria" w:hAnsi="Cambria"/>
        </w:rPr>
        <w:t xml:space="preserve"> </w:t>
      </w:r>
      <w:proofErr w:type="spellStart"/>
      <w:r w:rsidRPr="00542895">
        <w:rPr>
          <w:rFonts w:ascii="Cambria" w:hAnsi="Cambria"/>
        </w:rPr>
        <w:t>sosial</w:t>
      </w:r>
      <w:proofErr w:type="spellEnd"/>
      <w:r w:rsidRPr="00542895">
        <w:rPr>
          <w:rFonts w:ascii="Cambria" w:hAnsi="Cambria"/>
        </w:rPr>
        <w:t xml:space="preserve">. </w:t>
      </w:r>
      <w:proofErr w:type="spellStart"/>
      <w:r w:rsidRPr="00542895">
        <w:rPr>
          <w:rFonts w:ascii="Cambria" w:hAnsi="Cambria"/>
        </w:rPr>
        <w:t>Aviyah</w:t>
      </w:r>
      <w:proofErr w:type="spellEnd"/>
      <w:r w:rsidRPr="00542895">
        <w:rPr>
          <w:rFonts w:ascii="Cambria" w:hAnsi="Cambria"/>
        </w:rPr>
        <w:t xml:space="preserve"> dan Salahuddin</w:t>
      </w:r>
      <w:r w:rsidR="00542895">
        <w:rPr>
          <w:rFonts w:ascii="Cambria" w:hAnsi="Cambria"/>
        </w:rPr>
        <w:t xml:space="preserve"> </w:t>
      </w:r>
      <w:proofErr w:type="spellStart"/>
      <w:r w:rsidRPr="00542895">
        <w:rPr>
          <w:rFonts w:ascii="Cambria" w:hAnsi="Cambria"/>
        </w:rPr>
        <w:t>menemukan</w:t>
      </w:r>
      <w:proofErr w:type="spellEnd"/>
      <w:r w:rsidRPr="00542895">
        <w:rPr>
          <w:rFonts w:ascii="Cambria" w:hAnsi="Cambria"/>
        </w:rPr>
        <w:t xml:space="preserve"> </w:t>
      </w:r>
      <w:proofErr w:type="spellStart"/>
      <w:r w:rsidRPr="00542895">
        <w:rPr>
          <w:rFonts w:ascii="Cambria" w:hAnsi="Cambria"/>
        </w:rPr>
        <w:t>bahwa</w:t>
      </w:r>
      <w:proofErr w:type="spellEnd"/>
      <w:r w:rsidRPr="00542895">
        <w:rPr>
          <w:rFonts w:ascii="Cambria" w:hAnsi="Cambria"/>
        </w:rPr>
        <w:t xml:space="preserve"> </w:t>
      </w:r>
      <w:proofErr w:type="spellStart"/>
      <w:r w:rsidRPr="00542895">
        <w:rPr>
          <w:rFonts w:ascii="Cambria" w:hAnsi="Cambria"/>
        </w:rPr>
        <w:t>pembiasaan</w:t>
      </w:r>
      <w:proofErr w:type="spellEnd"/>
      <w:r w:rsidRPr="00542895">
        <w:rPr>
          <w:rFonts w:ascii="Cambria" w:hAnsi="Cambria"/>
        </w:rPr>
        <w:t xml:space="preserve"> </w:t>
      </w:r>
      <w:proofErr w:type="spellStart"/>
      <w:r w:rsidRPr="00542895">
        <w:rPr>
          <w:rFonts w:ascii="Cambria" w:hAnsi="Cambria"/>
        </w:rPr>
        <w:t>sholat</w:t>
      </w:r>
      <w:proofErr w:type="spellEnd"/>
      <w:r w:rsidRPr="00542895">
        <w:rPr>
          <w:rFonts w:ascii="Cambria" w:hAnsi="Cambria"/>
        </w:rPr>
        <w:t xml:space="preserve"> </w:t>
      </w:r>
      <w:proofErr w:type="spellStart"/>
      <w:r w:rsidRPr="00542895">
        <w:rPr>
          <w:rFonts w:ascii="Cambria" w:hAnsi="Cambria"/>
        </w:rPr>
        <w:t>berjamaah</w:t>
      </w:r>
      <w:proofErr w:type="spellEnd"/>
      <w:r w:rsidRPr="00542895">
        <w:rPr>
          <w:rFonts w:ascii="Cambria" w:hAnsi="Cambria"/>
        </w:rPr>
        <w:t xml:space="preserve"> di </w:t>
      </w:r>
      <w:proofErr w:type="spellStart"/>
      <w:r w:rsidRPr="00542895">
        <w:rPr>
          <w:rFonts w:ascii="Cambria" w:hAnsi="Cambria"/>
        </w:rPr>
        <w:t>sekolah</w:t>
      </w:r>
      <w:proofErr w:type="spellEnd"/>
      <w:r w:rsidRPr="00542895">
        <w:rPr>
          <w:rFonts w:ascii="Cambria" w:hAnsi="Cambria"/>
        </w:rPr>
        <w:t xml:space="preserve"> </w:t>
      </w:r>
      <w:proofErr w:type="spellStart"/>
      <w:r w:rsidRPr="00542895">
        <w:rPr>
          <w:rFonts w:ascii="Cambria" w:hAnsi="Cambria"/>
        </w:rPr>
        <w:t>berkontribusi</w:t>
      </w:r>
      <w:proofErr w:type="spellEnd"/>
      <w:r w:rsidRPr="00542895">
        <w:rPr>
          <w:rFonts w:ascii="Cambria" w:hAnsi="Cambria"/>
        </w:rPr>
        <w:t xml:space="preserve"> </w:t>
      </w:r>
      <w:proofErr w:type="spellStart"/>
      <w:r w:rsidRPr="00542895">
        <w:rPr>
          <w:rFonts w:ascii="Cambria" w:hAnsi="Cambria"/>
        </w:rPr>
        <w:t>signifikan</w:t>
      </w:r>
      <w:proofErr w:type="spellEnd"/>
      <w:r w:rsidRPr="00542895">
        <w:rPr>
          <w:rFonts w:ascii="Cambria" w:hAnsi="Cambria"/>
        </w:rPr>
        <w:t xml:space="preserve"> </w:t>
      </w:r>
      <w:proofErr w:type="spellStart"/>
      <w:r w:rsidRPr="00542895">
        <w:rPr>
          <w:rFonts w:ascii="Cambria" w:hAnsi="Cambria"/>
        </w:rPr>
        <w:t>terhadap</w:t>
      </w:r>
      <w:proofErr w:type="spellEnd"/>
      <w:r w:rsidRPr="00542895">
        <w:rPr>
          <w:rFonts w:ascii="Cambria" w:hAnsi="Cambria"/>
        </w:rPr>
        <w:t xml:space="preserve"> </w:t>
      </w:r>
      <w:proofErr w:type="spellStart"/>
      <w:r w:rsidRPr="00542895">
        <w:rPr>
          <w:rFonts w:ascii="Cambria" w:hAnsi="Cambria"/>
        </w:rPr>
        <w:t>pembentukan</w:t>
      </w:r>
      <w:proofErr w:type="spellEnd"/>
      <w:r w:rsidRPr="00542895">
        <w:rPr>
          <w:rFonts w:ascii="Cambria" w:hAnsi="Cambria"/>
        </w:rPr>
        <w:t xml:space="preserve"> </w:t>
      </w:r>
      <w:proofErr w:type="spellStart"/>
      <w:r w:rsidRPr="00542895">
        <w:rPr>
          <w:rFonts w:ascii="Cambria" w:hAnsi="Cambria"/>
        </w:rPr>
        <w:t>karakter</w:t>
      </w:r>
      <w:proofErr w:type="spellEnd"/>
      <w:r w:rsidRPr="00542895">
        <w:rPr>
          <w:rFonts w:ascii="Cambria" w:hAnsi="Cambria"/>
        </w:rPr>
        <w:t xml:space="preserve"> </w:t>
      </w:r>
      <w:proofErr w:type="spellStart"/>
      <w:r w:rsidRPr="00542895">
        <w:rPr>
          <w:rFonts w:ascii="Cambria" w:hAnsi="Cambria"/>
        </w:rPr>
        <w:t>siswa</w:t>
      </w:r>
      <w:proofErr w:type="spellEnd"/>
      <w:r w:rsidRPr="00542895">
        <w:rPr>
          <w:rFonts w:ascii="Cambria" w:hAnsi="Cambria"/>
        </w:rPr>
        <w:t xml:space="preserve"> yang </w:t>
      </w:r>
      <w:proofErr w:type="spellStart"/>
      <w:r w:rsidRPr="00542895">
        <w:rPr>
          <w:rFonts w:ascii="Cambria" w:hAnsi="Cambria"/>
        </w:rPr>
        <w:t>komunikatif</w:t>
      </w:r>
      <w:proofErr w:type="spellEnd"/>
      <w:r w:rsidRPr="00542895">
        <w:rPr>
          <w:rFonts w:ascii="Cambria" w:hAnsi="Cambria"/>
        </w:rPr>
        <w:t xml:space="preserve"> dan </w:t>
      </w:r>
      <w:proofErr w:type="spellStart"/>
      <w:r w:rsidRPr="00542895">
        <w:rPr>
          <w:rFonts w:ascii="Cambria" w:hAnsi="Cambria"/>
        </w:rPr>
        <w:t>bertanggung</w:t>
      </w:r>
      <w:proofErr w:type="spellEnd"/>
      <w:r w:rsidRPr="00542895">
        <w:rPr>
          <w:rFonts w:ascii="Cambria" w:hAnsi="Cambria"/>
        </w:rPr>
        <w:t xml:space="preserve"> </w:t>
      </w:r>
      <w:proofErr w:type="spellStart"/>
      <w:r w:rsidRPr="00542895">
        <w:rPr>
          <w:rFonts w:ascii="Cambria" w:hAnsi="Cambria"/>
        </w:rPr>
        <w:t>jawab</w:t>
      </w:r>
      <w:proofErr w:type="spellEnd"/>
      <w:r w:rsidR="00542895">
        <w:rPr>
          <w:rFonts w:ascii="Cambria" w:hAnsi="Cambria"/>
        </w:rPr>
        <w:t xml:space="preserve"> (</w:t>
      </w:r>
      <w:proofErr w:type="spellStart"/>
      <w:r w:rsidR="00542895">
        <w:rPr>
          <w:rFonts w:ascii="Cambria" w:hAnsi="Cambria"/>
        </w:rPr>
        <w:t>Aviyah</w:t>
      </w:r>
      <w:proofErr w:type="spellEnd"/>
      <w:r w:rsidR="00542895">
        <w:rPr>
          <w:rFonts w:ascii="Cambria" w:hAnsi="Cambria"/>
        </w:rPr>
        <w:t xml:space="preserve"> dan Salahuddin, 2024)</w:t>
      </w:r>
      <w:r w:rsidRPr="00542895">
        <w:rPr>
          <w:rFonts w:ascii="Cambria" w:hAnsi="Cambria"/>
        </w:rPr>
        <w:t xml:space="preserve">. </w:t>
      </w:r>
      <w:proofErr w:type="spellStart"/>
      <w:r w:rsidRPr="00542895">
        <w:rPr>
          <w:rFonts w:ascii="Cambria" w:hAnsi="Cambria"/>
        </w:rPr>
        <w:t>Argumen</w:t>
      </w:r>
      <w:proofErr w:type="spellEnd"/>
      <w:r w:rsidRPr="00542895">
        <w:rPr>
          <w:rFonts w:ascii="Cambria" w:hAnsi="Cambria"/>
        </w:rPr>
        <w:t xml:space="preserve"> yang </w:t>
      </w:r>
      <w:proofErr w:type="spellStart"/>
      <w:r w:rsidRPr="00542895">
        <w:rPr>
          <w:rFonts w:ascii="Cambria" w:hAnsi="Cambria"/>
        </w:rPr>
        <w:t>mereka</w:t>
      </w:r>
      <w:proofErr w:type="spellEnd"/>
      <w:r w:rsidRPr="00542895">
        <w:rPr>
          <w:rFonts w:ascii="Cambria" w:hAnsi="Cambria"/>
        </w:rPr>
        <w:t xml:space="preserve"> </w:t>
      </w:r>
      <w:proofErr w:type="spellStart"/>
      <w:r w:rsidRPr="00542895">
        <w:rPr>
          <w:rFonts w:ascii="Cambria" w:hAnsi="Cambria"/>
        </w:rPr>
        <w:t>bangun</w:t>
      </w:r>
      <w:proofErr w:type="spellEnd"/>
      <w:r w:rsidRPr="00542895">
        <w:rPr>
          <w:rFonts w:ascii="Cambria" w:hAnsi="Cambria"/>
        </w:rPr>
        <w:t xml:space="preserve"> </w:t>
      </w:r>
      <w:proofErr w:type="spellStart"/>
      <w:r w:rsidRPr="00542895">
        <w:rPr>
          <w:rFonts w:ascii="Cambria" w:hAnsi="Cambria"/>
        </w:rPr>
        <w:t>adalah</w:t>
      </w:r>
      <w:proofErr w:type="spellEnd"/>
      <w:r w:rsidRPr="00542895">
        <w:rPr>
          <w:rFonts w:ascii="Cambria" w:hAnsi="Cambria"/>
        </w:rPr>
        <w:t xml:space="preserve"> </w:t>
      </w:r>
      <w:proofErr w:type="spellStart"/>
      <w:r w:rsidRPr="00542895">
        <w:rPr>
          <w:rFonts w:ascii="Cambria" w:hAnsi="Cambria"/>
        </w:rPr>
        <w:t>bahwa</w:t>
      </w:r>
      <w:proofErr w:type="spellEnd"/>
      <w:r w:rsidRPr="00542895">
        <w:rPr>
          <w:rFonts w:ascii="Cambria" w:hAnsi="Cambria"/>
        </w:rPr>
        <w:t xml:space="preserve"> </w:t>
      </w:r>
      <w:proofErr w:type="spellStart"/>
      <w:r w:rsidRPr="00542895">
        <w:rPr>
          <w:rFonts w:ascii="Cambria" w:hAnsi="Cambria"/>
        </w:rPr>
        <w:t>pelaksanaan</w:t>
      </w:r>
      <w:proofErr w:type="spellEnd"/>
      <w:r w:rsidRPr="00542895">
        <w:rPr>
          <w:rFonts w:ascii="Cambria" w:hAnsi="Cambria"/>
        </w:rPr>
        <w:t xml:space="preserve"> </w:t>
      </w:r>
      <w:proofErr w:type="spellStart"/>
      <w:r w:rsidRPr="00542895">
        <w:rPr>
          <w:rFonts w:ascii="Cambria" w:hAnsi="Cambria"/>
        </w:rPr>
        <w:t>sholat</w:t>
      </w:r>
      <w:proofErr w:type="spellEnd"/>
      <w:r w:rsidRPr="00542895">
        <w:rPr>
          <w:rFonts w:ascii="Cambria" w:hAnsi="Cambria"/>
        </w:rPr>
        <w:t xml:space="preserve"> </w:t>
      </w:r>
      <w:proofErr w:type="spellStart"/>
      <w:r w:rsidRPr="00542895">
        <w:rPr>
          <w:rFonts w:ascii="Cambria" w:hAnsi="Cambria"/>
        </w:rPr>
        <w:t>berjamaah</w:t>
      </w:r>
      <w:proofErr w:type="spellEnd"/>
      <w:r w:rsidRPr="00542895">
        <w:rPr>
          <w:rFonts w:ascii="Cambria" w:hAnsi="Cambria"/>
        </w:rPr>
        <w:t xml:space="preserve"> </w:t>
      </w:r>
      <w:proofErr w:type="spellStart"/>
      <w:r w:rsidRPr="00542895">
        <w:rPr>
          <w:rFonts w:ascii="Cambria" w:hAnsi="Cambria"/>
        </w:rPr>
        <w:t>menuntut</w:t>
      </w:r>
      <w:proofErr w:type="spellEnd"/>
      <w:r w:rsidRPr="00542895">
        <w:rPr>
          <w:rFonts w:ascii="Cambria" w:hAnsi="Cambria"/>
        </w:rPr>
        <w:t xml:space="preserve"> </w:t>
      </w:r>
      <w:proofErr w:type="spellStart"/>
      <w:r w:rsidRPr="00542895">
        <w:rPr>
          <w:rFonts w:ascii="Cambria" w:hAnsi="Cambria"/>
        </w:rPr>
        <w:t>siswa</w:t>
      </w:r>
      <w:proofErr w:type="spellEnd"/>
      <w:r w:rsidRPr="00542895">
        <w:rPr>
          <w:rFonts w:ascii="Cambria" w:hAnsi="Cambria"/>
        </w:rPr>
        <w:t xml:space="preserve"> </w:t>
      </w:r>
      <w:proofErr w:type="spellStart"/>
      <w:r w:rsidRPr="00542895">
        <w:rPr>
          <w:rFonts w:ascii="Cambria" w:hAnsi="Cambria"/>
        </w:rPr>
        <w:t>untuk</w:t>
      </w:r>
      <w:proofErr w:type="spellEnd"/>
      <w:r w:rsidRPr="00542895">
        <w:rPr>
          <w:rFonts w:ascii="Cambria" w:hAnsi="Cambria"/>
        </w:rPr>
        <w:t xml:space="preserve"> </w:t>
      </w:r>
      <w:proofErr w:type="spellStart"/>
      <w:r w:rsidRPr="00542895">
        <w:rPr>
          <w:rFonts w:ascii="Cambria" w:hAnsi="Cambria"/>
        </w:rPr>
        <w:t>mengoordinasikan</w:t>
      </w:r>
      <w:proofErr w:type="spellEnd"/>
      <w:r w:rsidRPr="00542895">
        <w:rPr>
          <w:rFonts w:ascii="Cambria" w:hAnsi="Cambria"/>
        </w:rPr>
        <w:t xml:space="preserve"> </w:t>
      </w:r>
      <w:proofErr w:type="spellStart"/>
      <w:r w:rsidRPr="00542895">
        <w:rPr>
          <w:rFonts w:ascii="Cambria" w:hAnsi="Cambria"/>
        </w:rPr>
        <w:t>diri</w:t>
      </w:r>
      <w:proofErr w:type="spellEnd"/>
      <w:r w:rsidRPr="00542895">
        <w:rPr>
          <w:rFonts w:ascii="Cambria" w:hAnsi="Cambria"/>
        </w:rPr>
        <w:t xml:space="preserve"> </w:t>
      </w:r>
      <w:proofErr w:type="spellStart"/>
      <w:r w:rsidRPr="00542895">
        <w:rPr>
          <w:rFonts w:ascii="Cambria" w:hAnsi="Cambria"/>
        </w:rPr>
        <w:t>dengan</w:t>
      </w:r>
      <w:proofErr w:type="spellEnd"/>
      <w:r w:rsidRPr="00542895">
        <w:rPr>
          <w:rFonts w:ascii="Cambria" w:hAnsi="Cambria"/>
        </w:rPr>
        <w:t xml:space="preserve"> </w:t>
      </w:r>
      <w:proofErr w:type="spellStart"/>
      <w:r w:rsidRPr="00542895">
        <w:rPr>
          <w:rFonts w:ascii="Cambria" w:hAnsi="Cambria"/>
        </w:rPr>
        <w:t>teman</w:t>
      </w:r>
      <w:proofErr w:type="spellEnd"/>
      <w:r w:rsidRPr="00542895">
        <w:rPr>
          <w:rFonts w:ascii="Cambria" w:hAnsi="Cambria"/>
        </w:rPr>
        <w:t xml:space="preserve"> </w:t>
      </w:r>
      <w:proofErr w:type="spellStart"/>
      <w:r w:rsidRPr="00542895">
        <w:rPr>
          <w:rFonts w:ascii="Cambria" w:hAnsi="Cambria"/>
        </w:rPr>
        <w:t>sebaya</w:t>
      </w:r>
      <w:proofErr w:type="spellEnd"/>
      <w:r w:rsidRPr="00542895">
        <w:rPr>
          <w:rFonts w:ascii="Cambria" w:hAnsi="Cambria"/>
        </w:rPr>
        <w:t xml:space="preserve">, </w:t>
      </w:r>
      <w:proofErr w:type="spellStart"/>
      <w:r w:rsidRPr="00542895">
        <w:rPr>
          <w:rFonts w:ascii="Cambria" w:hAnsi="Cambria"/>
        </w:rPr>
        <w:t>mematuhi</w:t>
      </w:r>
      <w:proofErr w:type="spellEnd"/>
      <w:r w:rsidRPr="00542895">
        <w:rPr>
          <w:rFonts w:ascii="Cambria" w:hAnsi="Cambria"/>
        </w:rPr>
        <w:t xml:space="preserve"> </w:t>
      </w:r>
      <w:proofErr w:type="spellStart"/>
      <w:r w:rsidRPr="00542895">
        <w:rPr>
          <w:rFonts w:ascii="Cambria" w:hAnsi="Cambria"/>
        </w:rPr>
        <w:t>aturan</w:t>
      </w:r>
      <w:proofErr w:type="spellEnd"/>
      <w:r w:rsidRPr="00542895">
        <w:rPr>
          <w:rFonts w:ascii="Cambria" w:hAnsi="Cambria"/>
        </w:rPr>
        <w:t xml:space="preserve"> </w:t>
      </w:r>
      <w:proofErr w:type="spellStart"/>
      <w:r w:rsidRPr="00542895">
        <w:rPr>
          <w:rFonts w:ascii="Cambria" w:hAnsi="Cambria"/>
        </w:rPr>
        <w:t>bersama</w:t>
      </w:r>
      <w:proofErr w:type="spellEnd"/>
      <w:r w:rsidRPr="00542895">
        <w:rPr>
          <w:rFonts w:ascii="Cambria" w:hAnsi="Cambria"/>
        </w:rPr>
        <w:t xml:space="preserve">, dan </w:t>
      </w:r>
      <w:proofErr w:type="spellStart"/>
      <w:r w:rsidRPr="00542895">
        <w:rPr>
          <w:rFonts w:ascii="Cambria" w:hAnsi="Cambria"/>
        </w:rPr>
        <w:t>menunjukkan</w:t>
      </w:r>
      <w:proofErr w:type="spellEnd"/>
      <w:r w:rsidRPr="00542895">
        <w:rPr>
          <w:rFonts w:ascii="Cambria" w:hAnsi="Cambria"/>
        </w:rPr>
        <w:t xml:space="preserve"> </w:t>
      </w:r>
      <w:proofErr w:type="spellStart"/>
      <w:r w:rsidRPr="00542895">
        <w:rPr>
          <w:rFonts w:ascii="Cambria" w:hAnsi="Cambria"/>
        </w:rPr>
        <w:t>kepedulian</w:t>
      </w:r>
      <w:proofErr w:type="spellEnd"/>
      <w:r w:rsidRPr="00542895">
        <w:rPr>
          <w:rFonts w:ascii="Cambria" w:hAnsi="Cambria"/>
        </w:rPr>
        <w:t xml:space="preserve"> </w:t>
      </w:r>
      <w:proofErr w:type="spellStart"/>
      <w:r w:rsidRPr="00542895">
        <w:rPr>
          <w:rFonts w:ascii="Cambria" w:hAnsi="Cambria"/>
        </w:rPr>
        <w:t>terhadap</w:t>
      </w:r>
      <w:proofErr w:type="spellEnd"/>
      <w:r w:rsidRPr="00542895">
        <w:rPr>
          <w:rFonts w:ascii="Cambria" w:hAnsi="Cambria"/>
        </w:rPr>
        <w:t xml:space="preserve"> </w:t>
      </w:r>
      <w:proofErr w:type="spellStart"/>
      <w:r w:rsidRPr="00542895">
        <w:rPr>
          <w:rFonts w:ascii="Cambria" w:hAnsi="Cambria"/>
        </w:rPr>
        <w:t>sesama</w:t>
      </w:r>
      <w:proofErr w:type="spellEnd"/>
      <w:r w:rsidRPr="00542895">
        <w:rPr>
          <w:rFonts w:ascii="Cambria" w:hAnsi="Cambria"/>
        </w:rPr>
        <w:t xml:space="preserve"> </w:t>
      </w:r>
      <w:proofErr w:type="spellStart"/>
      <w:r w:rsidRPr="00542895">
        <w:rPr>
          <w:rFonts w:ascii="Cambria" w:hAnsi="Cambria"/>
        </w:rPr>
        <w:t>dalam</w:t>
      </w:r>
      <w:proofErr w:type="spellEnd"/>
      <w:r w:rsidRPr="00542895">
        <w:rPr>
          <w:rFonts w:ascii="Cambria" w:hAnsi="Cambria"/>
        </w:rPr>
        <w:t xml:space="preserve"> </w:t>
      </w:r>
      <w:proofErr w:type="spellStart"/>
      <w:r w:rsidRPr="00542895">
        <w:rPr>
          <w:rFonts w:ascii="Cambria" w:hAnsi="Cambria"/>
        </w:rPr>
        <w:t>suasana</w:t>
      </w:r>
      <w:proofErr w:type="spellEnd"/>
      <w:r w:rsidRPr="00542895">
        <w:rPr>
          <w:rFonts w:ascii="Cambria" w:hAnsi="Cambria"/>
        </w:rPr>
        <w:t xml:space="preserve"> ibadah yang </w:t>
      </w:r>
      <w:proofErr w:type="spellStart"/>
      <w:r w:rsidRPr="00542895">
        <w:rPr>
          <w:rFonts w:ascii="Cambria" w:hAnsi="Cambria"/>
        </w:rPr>
        <w:t>khidmat</w:t>
      </w:r>
      <w:proofErr w:type="spellEnd"/>
      <w:r w:rsidRPr="00542895">
        <w:rPr>
          <w:rFonts w:ascii="Cambria" w:hAnsi="Cambria"/>
        </w:rPr>
        <w:t xml:space="preserve">. </w:t>
      </w:r>
      <w:proofErr w:type="spellStart"/>
      <w:r w:rsidRPr="00542895">
        <w:rPr>
          <w:rFonts w:ascii="Cambria" w:hAnsi="Cambria"/>
        </w:rPr>
        <w:t>Dengan</w:t>
      </w:r>
      <w:proofErr w:type="spellEnd"/>
      <w:r w:rsidRPr="00542895">
        <w:rPr>
          <w:rFonts w:ascii="Cambria" w:hAnsi="Cambria"/>
        </w:rPr>
        <w:t xml:space="preserve"> </w:t>
      </w:r>
      <w:proofErr w:type="spellStart"/>
      <w:r w:rsidRPr="00542895">
        <w:rPr>
          <w:rFonts w:ascii="Cambria" w:hAnsi="Cambria"/>
        </w:rPr>
        <w:t>kerangka</w:t>
      </w:r>
      <w:proofErr w:type="spellEnd"/>
      <w:r w:rsidRPr="00542895">
        <w:rPr>
          <w:rFonts w:ascii="Cambria" w:hAnsi="Cambria"/>
        </w:rPr>
        <w:t xml:space="preserve"> </w:t>
      </w:r>
      <w:proofErr w:type="spellStart"/>
      <w:r w:rsidRPr="00542895">
        <w:rPr>
          <w:rFonts w:ascii="Cambria" w:hAnsi="Cambria"/>
        </w:rPr>
        <w:t>ini</w:t>
      </w:r>
      <w:proofErr w:type="spellEnd"/>
      <w:r w:rsidRPr="00542895">
        <w:rPr>
          <w:rFonts w:ascii="Cambria" w:hAnsi="Cambria"/>
        </w:rPr>
        <w:t xml:space="preserve">, </w:t>
      </w:r>
      <w:proofErr w:type="spellStart"/>
      <w:r w:rsidRPr="00542895">
        <w:rPr>
          <w:rFonts w:ascii="Cambria" w:hAnsi="Cambria"/>
        </w:rPr>
        <w:t>sholat</w:t>
      </w:r>
      <w:proofErr w:type="spellEnd"/>
      <w:r w:rsidRPr="00542895">
        <w:rPr>
          <w:rFonts w:ascii="Cambria" w:hAnsi="Cambria"/>
        </w:rPr>
        <w:t xml:space="preserve"> </w:t>
      </w:r>
      <w:proofErr w:type="spellStart"/>
      <w:r w:rsidRPr="00542895">
        <w:rPr>
          <w:rFonts w:ascii="Cambria" w:hAnsi="Cambria"/>
        </w:rPr>
        <w:t>dzuhur</w:t>
      </w:r>
      <w:proofErr w:type="spellEnd"/>
      <w:r w:rsidRPr="00542895">
        <w:rPr>
          <w:rFonts w:ascii="Cambria" w:hAnsi="Cambria"/>
        </w:rPr>
        <w:t xml:space="preserve"> </w:t>
      </w:r>
      <w:proofErr w:type="spellStart"/>
      <w:r w:rsidRPr="00542895">
        <w:rPr>
          <w:rFonts w:ascii="Cambria" w:hAnsi="Cambria"/>
        </w:rPr>
        <w:t>berjamaah</w:t>
      </w:r>
      <w:proofErr w:type="spellEnd"/>
      <w:r w:rsidRPr="00542895">
        <w:rPr>
          <w:rFonts w:ascii="Cambria" w:hAnsi="Cambria"/>
        </w:rPr>
        <w:t xml:space="preserve"> di SDN 3 </w:t>
      </w:r>
      <w:proofErr w:type="spellStart"/>
      <w:r w:rsidRPr="00542895">
        <w:rPr>
          <w:rFonts w:ascii="Cambria" w:hAnsi="Cambria"/>
        </w:rPr>
        <w:t>Bangkleyan</w:t>
      </w:r>
      <w:proofErr w:type="spellEnd"/>
      <w:r w:rsidRPr="00542895">
        <w:rPr>
          <w:rFonts w:ascii="Cambria" w:hAnsi="Cambria"/>
        </w:rPr>
        <w:t xml:space="preserve"> </w:t>
      </w:r>
      <w:proofErr w:type="spellStart"/>
      <w:r w:rsidRPr="00542895">
        <w:rPr>
          <w:rFonts w:ascii="Cambria" w:hAnsi="Cambria"/>
        </w:rPr>
        <w:t>dapat</w:t>
      </w:r>
      <w:proofErr w:type="spellEnd"/>
      <w:r w:rsidRPr="00542895">
        <w:rPr>
          <w:rFonts w:ascii="Cambria" w:hAnsi="Cambria"/>
        </w:rPr>
        <w:t xml:space="preserve"> </w:t>
      </w:r>
      <w:proofErr w:type="spellStart"/>
      <w:r w:rsidRPr="00542895">
        <w:rPr>
          <w:rFonts w:ascii="Cambria" w:hAnsi="Cambria"/>
        </w:rPr>
        <w:t>dipahami</w:t>
      </w:r>
      <w:proofErr w:type="spellEnd"/>
      <w:r w:rsidRPr="00542895">
        <w:rPr>
          <w:rFonts w:ascii="Cambria" w:hAnsi="Cambria"/>
        </w:rPr>
        <w:t xml:space="preserve"> </w:t>
      </w:r>
      <w:proofErr w:type="spellStart"/>
      <w:r w:rsidRPr="00542895">
        <w:rPr>
          <w:rFonts w:ascii="Cambria" w:hAnsi="Cambria"/>
        </w:rPr>
        <w:t>memiliki</w:t>
      </w:r>
      <w:proofErr w:type="spellEnd"/>
      <w:r w:rsidRPr="00542895">
        <w:rPr>
          <w:rFonts w:ascii="Cambria" w:hAnsi="Cambria"/>
        </w:rPr>
        <w:t xml:space="preserve"> </w:t>
      </w:r>
      <w:proofErr w:type="spellStart"/>
      <w:r w:rsidRPr="00542895">
        <w:rPr>
          <w:rFonts w:ascii="Cambria" w:hAnsi="Cambria"/>
        </w:rPr>
        <w:t>fungsi</w:t>
      </w:r>
      <w:proofErr w:type="spellEnd"/>
      <w:r w:rsidRPr="00542895">
        <w:rPr>
          <w:rFonts w:ascii="Cambria" w:hAnsi="Cambria"/>
        </w:rPr>
        <w:t xml:space="preserve"> </w:t>
      </w:r>
      <w:proofErr w:type="spellStart"/>
      <w:r w:rsidRPr="00542895">
        <w:rPr>
          <w:rFonts w:ascii="Cambria" w:hAnsi="Cambria"/>
        </w:rPr>
        <w:t>ganda</w:t>
      </w:r>
      <w:proofErr w:type="spellEnd"/>
      <w:r w:rsidRPr="00542895">
        <w:rPr>
          <w:rFonts w:ascii="Cambria" w:hAnsi="Cambria"/>
        </w:rPr>
        <w:t xml:space="preserve">: </w:t>
      </w:r>
      <w:proofErr w:type="spellStart"/>
      <w:r w:rsidRPr="00542895">
        <w:rPr>
          <w:rFonts w:ascii="Cambria" w:hAnsi="Cambria"/>
        </w:rPr>
        <w:t>sebagai</w:t>
      </w:r>
      <w:proofErr w:type="spellEnd"/>
      <w:r w:rsidRPr="00542895">
        <w:rPr>
          <w:rFonts w:ascii="Cambria" w:hAnsi="Cambria"/>
        </w:rPr>
        <w:t xml:space="preserve"> </w:t>
      </w:r>
      <w:proofErr w:type="spellStart"/>
      <w:r w:rsidRPr="00542895">
        <w:rPr>
          <w:rFonts w:ascii="Cambria" w:hAnsi="Cambria"/>
        </w:rPr>
        <w:t>sarana</w:t>
      </w:r>
      <w:proofErr w:type="spellEnd"/>
      <w:r w:rsidRPr="00542895">
        <w:rPr>
          <w:rFonts w:ascii="Cambria" w:hAnsi="Cambria"/>
        </w:rPr>
        <w:t xml:space="preserve"> ibadah </w:t>
      </w:r>
      <w:proofErr w:type="spellStart"/>
      <w:r w:rsidRPr="00542895">
        <w:rPr>
          <w:rFonts w:ascii="Cambria" w:hAnsi="Cambria"/>
        </w:rPr>
        <w:t>wajib</w:t>
      </w:r>
      <w:proofErr w:type="spellEnd"/>
      <w:r w:rsidRPr="00542895">
        <w:rPr>
          <w:rFonts w:ascii="Cambria" w:hAnsi="Cambria"/>
        </w:rPr>
        <w:t xml:space="preserve"> </w:t>
      </w:r>
      <w:proofErr w:type="spellStart"/>
      <w:r w:rsidRPr="00542895">
        <w:rPr>
          <w:rFonts w:ascii="Cambria" w:hAnsi="Cambria"/>
        </w:rPr>
        <w:t>sekaligus</w:t>
      </w:r>
      <w:proofErr w:type="spellEnd"/>
      <w:r w:rsidRPr="00542895">
        <w:rPr>
          <w:rFonts w:ascii="Cambria" w:hAnsi="Cambria"/>
        </w:rPr>
        <w:t xml:space="preserve"> </w:t>
      </w:r>
      <w:proofErr w:type="spellStart"/>
      <w:r w:rsidRPr="00542895">
        <w:rPr>
          <w:rFonts w:ascii="Cambria" w:hAnsi="Cambria"/>
        </w:rPr>
        <w:t>sebagai</w:t>
      </w:r>
      <w:proofErr w:type="spellEnd"/>
      <w:r w:rsidRPr="00542895">
        <w:rPr>
          <w:rFonts w:ascii="Cambria" w:hAnsi="Cambria"/>
        </w:rPr>
        <w:t xml:space="preserve"> </w:t>
      </w:r>
      <w:proofErr w:type="spellStart"/>
      <w:r w:rsidRPr="00542895">
        <w:rPr>
          <w:rFonts w:ascii="Cambria" w:hAnsi="Cambria"/>
        </w:rPr>
        <w:t>ruang</w:t>
      </w:r>
      <w:proofErr w:type="spellEnd"/>
      <w:r w:rsidRPr="00542895">
        <w:rPr>
          <w:rFonts w:ascii="Cambria" w:hAnsi="Cambria"/>
        </w:rPr>
        <w:t xml:space="preserve"> </w:t>
      </w:r>
      <w:proofErr w:type="spellStart"/>
      <w:r w:rsidRPr="00542895">
        <w:rPr>
          <w:rFonts w:ascii="Cambria" w:hAnsi="Cambria"/>
        </w:rPr>
        <w:t>pembelajaran</w:t>
      </w:r>
      <w:proofErr w:type="spellEnd"/>
      <w:r w:rsidRPr="00542895">
        <w:rPr>
          <w:rFonts w:ascii="Cambria" w:hAnsi="Cambria"/>
        </w:rPr>
        <w:t xml:space="preserve"> </w:t>
      </w:r>
      <w:proofErr w:type="spellStart"/>
      <w:r w:rsidRPr="00542895">
        <w:rPr>
          <w:rFonts w:ascii="Cambria" w:hAnsi="Cambria"/>
        </w:rPr>
        <w:t>sosial-emosional</w:t>
      </w:r>
      <w:proofErr w:type="spellEnd"/>
      <w:r w:rsidRPr="00542895">
        <w:rPr>
          <w:rFonts w:ascii="Cambria" w:hAnsi="Cambria"/>
        </w:rPr>
        <w:t xml:space="preserve"> yang </w:t>
      </w:r>
      <w:proofErr w:type="spellStart"/>
      <w:r w:rsidRPr="00542895">
        <w:rPr>
          <w:rFonts w:ascii="Cambria" w:hAnsi="Cambria"/>
        </w:rPr>
        <w:t>tidak</w:t>
      </w:r>
      <w:proofErr w:type="spellEnd"/>
      <w:r w:rsidRPr="00542895">
        <w:rPr>
          <w:rFonts w:ascii="Cambria" w:hAnsi="Cambria"/>
        </w:rPr>
        <w:t xml:space="preserve"> </w:t>
      </w:r>
      <w:proofErr w:type="spellStart"/>
      <w:r w:rsidRPr="00542895">
        <w:rPr>
          <w:rFonts w:ascii="Cambria" w:hAnsi="Cambria"/>
        </w:rPr>
        <w:t>diperoleh</w:t>
      </w:r>
      <w:proofErr w:type="spellEnd"/>
      <w:r w:rsidRPr="00542895">
        <w:rPr>
          <w:rFonts w:ascii="Cambria" w:hAnsi="Cambria"/>
        </w:rPr>
        <w:t xml:space="preserve"> </w:t>
      </w:r>
      <w:proofErr w:type="spellStart"/>
      <w:r w:rsidRPr="00542895">
        <w:rPr>
          <w:rFonts w:ascii="Cambria" w:hAnsi="Cambria"/>
        </w:rPr>
        <w:t>siswa</w:t>
      </w:r>
      <w:proofErr w:type="spellEnd"/>
      <w:r w:rsidRPr="00542895">
        <w:rPr>
          <w:rFonts w:ascii="Cambria" w:hAnsi="Cambria"/>
        </w:rPr>
        <w:t xml:space="preserve"> </w:t>
      </w:r>
      <w:proofErr w:type="spellStart"/>
      <w:r w:rsidRPr="00542895">
        <w:rPr>
          <w:rFonts w:ascii="Cambria" w:hAnsi="Cambria"/>
        </w:rPr>
        <w:t>dari</w:t>
      </w:r>
      <w:proofErr w:type="spellEnd"/>
      <w:r w:rsidRPr="00542895">
        <w:rPr>
          <w:rFonts w:ascii="Cambria" w:hAnsi="Cambria"/>
        </w:rPr>
        <w:t xml:space="preserve"> </w:t>
      </w:r>
      <w:proofErr w:type="spellStart"/>
      <w:r w:rsidRPr="00542895">
        <w:rPr>
          <w:rFonts w:ascii="Cambria" w:hAnsi="Cambria"/>
        </w:rPr>
        <w:t>mata</w:t>
      </w:r>
      <w:proofErr w:type="spellEnd"/>
      <w:r w:rsidRPr="00542895">
        <w:rPr>
          <w:rFonts w:ascii="Cambria" w:hAnsi="Cambria"/>
        </w:rPr>
        <w:t xml:space="preserve"> </w:t>
      </w:r>
      <w:proofErr w:type="spellStart"/>
      <w:r w:rsidRPr="00542895">
        <w:rPr>
          <w:rFonts w:ascii="Cambria" w:hAnsi="Cambria"/>
        </w:rPr>
        <w:t>pelajaran</w:t>
      </w:r>
      <w:proofErr w:type="spellEnd"/>
      <w:r w:rsidRPr="00542895">
        <w:rPr>
          <w:rFonts w:ascii="Cambria" w:hAnsi="Cambria"/>
        </w:rPr>
        <w:t xml:space="preserve"> formal manapun.</w:t>
      </w:r>
    </w:p>
    <w:p w14:paraId="0ED550F8" w14:textId="421D0228" w:rsidR="004D243F" w:rsidRDefault="004D243F" w:rsidP="00542895">
      <w:pPr>
        <w:spacing w:after="0" w:line="240" w:lineRule="auto"/>
        <w:ind w:left="1440" w:firstLine="720"/>
        <w:jc w:val="both"/>
        <w:rPr>
          <w:rFonts w:ascii="Cambria" w:hAnsi="Cambria"/>
        </w:rPr>
      </w:pPr>
    </w:p>
    <w:p w14:paraId="336ED929" w14:textId="6DE881CF" w:rsidR="004D243F" w:rsidRDefault="004D243F" w:rsidP="00542895">
      <w:pPr>
        <w:spacing w:after="0" w:line="240" w:lineRule="auto"/>
        <w:ind w:left="1440" w:firstLine="720"/>
        <w:jc w:val="both"/>
        <w:rPr>
          <w:rFonts w:ascii="Cambria" w:hAnsi="Cambria"/>
        </w:rPr>
      </w:pPr>
      <w:r>
        <w:rPr>
          <w:rFonts w:ascii="Cambria" w:hAnsi="Cambria"/>
          <w:noProof/>
        </w:rPr>
        <w:drawing>
          <wp:anchor distT="0" distB="0" distL="114300" distR="114300" simplePos="0" relativeHeight="251665408" behindDoc="0" locked="0" layoutInCell="1" allowOverlap="1" wp14:anchorId="20538285" wp14:editId="260A6401">
            <wp:simplePos x="0" y="0"/>
            <wp:positionH relativeFrom="column">
              <wp:posOffset>2196465</wp:posOffset>
            </wp:positionH>
            <wp:positionV relativeFrom="paragraph">
              <wp:posOffset>6350</wp:posOffset>
            </wp:positionV>
            <wp:extent cx="1823490" cy="2522643"/>
            <wp:effectExtent l="0" t="0" r="5715"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WhatsApp Image 2026-09-13 at 13.10.13 (1).jpeg"/>
                    <pic:cNvPicPr/>
                  </pic:nvPicPr>
                  <pic:blipFill rotWithShape="1">
                    <a:blip r:embed="rId16" cstate="print">
                      <a:extLst>
                        <a:ext uri="{28A0092B-C50C-407E-A947-70E740481C1C}">
                          <a14:useLocalDpi xmlns:a14="http://schemas.microsoft.com/office/drawing/2010/main" val="0"/>
                        </a:ext>
                      </a:extLst>
                    </a:blip>
                    <a:srcRect t="22225"/>
                    <a:stretch/>
                  </pic:blipFill>
                  <pic:spPr bwMode="auto">
                    <a:xfrm>
                      <a:off x="0" y="0"/>
                      <a:ext cx="1823490" cy="252264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0DC9D3F" w14:textId="5BA5E33A" w:rsidR="004D243F" w:rsidRDefault="004D243F" w:rsidP="00542895">
      <w:pPr>
        <w:spacing w:after="0" w:line="240" w:lineRule="auto"/>
        <w:ind w:left="1440" w:firstLine="720"/>
        <w:jc w:val="both"/>
        <w:rPr>
          <w:rFonts w:ascii="Cambria" w:hAnsi="Cambria"/>
        </w:rPr>
      </w:pPr>
    </w:p>
    <w:p w14:paraId="68B59BF4" w14:textId="72803292" w:rsidR="004D243F" w:rsidRDefault="004D243F" w:rsidP="00542895">
      <w:pPr>
        <w:spacing w:after="0" w:line="240" w:lineRule="auto"/>
        <w:ind w:left="1440" w:firstLine="720"/>
        <w:jc w:val="both"/>
        <w:rPr>
          <w:rFonts w:ascii="Cambria" w:hAnsi="Cambria"/>
        </w:rPr>
      </w:pPr>
    </w:p>
    <w:p w14:paraId="4176DE03" w14:textId="6865355C" w:rsidR="004D243F" w:rsidRDefault="004D243F" w:rsidP="00542895">
      <w:pPr>
        <w:spacing w:after="0" w:line="240" w:lineRule="auto"/>
        <w:ind w:left="1440" w:firstLine="720"/>
        <w:jc w:val="both"/>
        <w:rPr>
          <w:rFonts w:ascii="Cambria" w:hAnsi="Cambria"/>
        </w:rPr>
      </w:pPr>
    </w:p>
    <w:p w14:paraId="318A7184" w14:textId="7688F302" w:rsidR="004D243F" w:rsidRDefault="004D243F" w:rsidP="00542895">
      <w:pPr>
        <w:spacing w:after="0" w:line="240" w:lineRule="auto"/>
        <w:ind w:left="1440" w:firstLine="720"/>
        <w:jc w:val="both"/>
        <w:rPr>
          <w:rFonts w:ascii="Cambria" w:hAnsi="Cambria"/>
        </w:rPr>
      </w:pPr>
    </w:p>
    <w:p w14:paraId="34D55868" w14:textId="77882E4D" w:rsidR="004D243F" w:rsidRDefault="004D243F" w:rsidP="00542895">
      <w:pPr>
        <w:spacing w:after="0" w:line="240" w:lineRule="auto"/>
        <w:ind w:left="1440" w:firstLine="720"/>
        <w:jc w:val="both"/>
        <w:rPr>
          <w:rFonts w:ascii="Cambria" w:hAnsi="Cambria"/>
        </w:rPr>
      </w:pPr>
    </w:p>
    <w:p w14:paraId="4BF8B49A" w14:textId="152ECBB1" w:rsidR="004D243F" w:rsidRDefault="004D243F" w:rsidP="00542895">
      <w:pPr>
        <w:spacing w:after="0" w:line="240" w:lineRule="auto"/>
        <w:ind w:left="1440" w:firstLine="720"/>
        <w:jc w:val="both"/>
        <w:rPr>
          <w:rFonts w:ascii="Cambria" w:hAnsi="Cambria"/>
        </w:rPr>
      </w:pPr>
    </w:p>
    <w:p w14:paraId="3F491480" w14:textId="5FD9A08F" w:rsidR="004D243F" w:rsidRDefault="004D243F" w:rsidP="00542895">
      <w:pPr>
        <w:spacing w:after="0" w:line="240" w:lineRule="auto"/>
        <w:ind w:left="1440" w:firstLine="720"/>
        <w:jc w:val="both"/>
        <w:rPr>
          <w:rFonts w:ascii="Cambria" w:hAnsi="Cambria"/>
        </w:rPr>
      </w:pPr>
    </w:p>
    <w:p w14:paraId="3AF18682" w14:textId="77777777" w:rsidR="004D243F" w:rsidRDefault="004D243F" w:rsidP="00542895">
      <w:pPr>
        <w:spacing w:after="0" w:line="240" w:lineRule="auto"/>
        <w:ind w:left="1440" w:firstLine="720"/>
        <w:jc w:val="both"/>
        <w:rPr>
          <w:rFonts w:ascii="Cambria" w:hAnsi="Cambria"/>
        </w:rPr>
      </w:pPr>
    </w:p>
    <w:p w14:paraId="5F90815F" w14:textId="77777777" w:rsidR="004D243F" w:rsidRDefault="004D243F" w:rsidP="00542895">
      <w:pPr>
        <w:spacing w:after="0" w:line="240" w:lineRule="auto"/>
        <w:ind w:left="1440" w:firstLine="720"/>
        <w:jc w:val="both"/>
        <w:rPr>
          <w:rFonts w:ascii="Cambria" w:hAnsi="Cambria"/>
        </w:rPr>
      </w:pPr>
    </w:p>
    <w:p w14:paraId="50C3A393" w14:textId="7C67140B" w:rsidR="004D243F" w:rsidRDefault="004D243F" w:rsidP="00542895">
      <w:pPr>
        <w:spacing w:after="0" w:line="240" w:lineRule="auto"/>
        <w:ind w:left="1440" w:firstLine="720"/>
        <w:jc w:val="both"/>
        <w:rPr>
          <w:rFonts w:ascii="Cambria" w:hAnsi="Cambria"/>
        </w:rPr>
      </w:pPr>
    </w:p>
    <w:p w14:paraId="1978DB71" w14:textId="7E78C8C2" w:rsidR="004D243F" w:rsidRDefault="004D243F" w:rsidP="00542895">
      <w:pPr>
        <w:spacing w:after="0" w:line="240" w:lineRule="auto"/>
        <w:ind w:left="1440" w:firstLine="720"/>
        <w:jc w:val="both"/>
        <w:rPr>
          <w:rFonts w:ascii="Cambria" w:hAnsi="Cambria"/>
        </w:rPr>
      </w:pPr>
    </w:p>
    <w:p w14:paraId="798F5932" w14:textId="0B5DC270" w:rsidR="004D243F" w:rsidRDefault="004D243F" w:rsidP="00542895">
      <w:pPr>
        <w:spacing w:after="0" w:line="240" w:lineRule="auto"/>
        <w:ind w:left="1440" w:firstLine="720"/>
        <w:jc w:val="both"/>
        <w:rPr>
          <w:rFonts w:ascii="Cambria" w:hAnsi="Cambria"/>
        </w:rPr>
      </w:pPr>
    </w:p>
    <w:p w14:paraId="26F8EC20" w14:textId="0BC8D4C5" w:rsidR="004D243F" w:rsidRDefault="004D243F" w:rsidP="00542895">
      <w:pPr>
        <w:spacing w:after="0" w:line="240" w:lineRule="auto"/>
        <w:ind w:left="1440" w:firstLine="720"/>
        <w:jc w:val="both"/>
        <w:rPr>
          <w:rFonts w:ascii="Cambria" w:hAnsi="Cambria"/>
        </w:rPr>
      </w:pPr>
    </w:p>
    <w:p w14:paraId="329732B4" w14:textId="77777777" w:rsidR="004D243F" w:rsidRDefault="004D243F" w:rsidP="00542895">
      <w:pPr>
        <w:spacing w:after="0" w:line="240" w:lineRule="auto"/>
        <w:ind w:left="1440" w:firstLine="720"/>
        <w:jc w:val="both"/>
        <w:rPr>
          <w:rFonts w:ascii="Cambria" w:hAnsi="Cambria"/>
        </w:rPr>
      </w:pPr>
    </w:p>
    <w:p w14:paraId="7F85687F" w14:textId="3C06DF40" w:rsidR="004D243F" w:rsidRDefault="004D243F" w:rsidP="00542895">
      <w:pPr>
        <w:spacing w:after="0" w:line="240" w:lineRule="auto"/>
        <w:ind w:left="1440" w:firstLine="720"/>
        <w:jc w:val="both"/>
        <w:rPr>
          <w:rFonts w:ascii="Cambria" w:hAnsi="Cambria"/>
        </w:rPr>
      </w:pPr>
    </w:p>
    <w:p w14:paraId="6EAF71B0" w14:textId="7362F2B8" w:rsidR="004D243F" w:rsidRDefault="004D243F" w:rsidP="004D243F">
      <w:pPr>
        <w:spacing w:after="0" w:line="240" w:lineRule="auto"/>
        <w:ind w:left="2880"/>
        <w:jc w:val="both"/>
        <w:rPr>
          <w:rFonts w:ascii="Cambria" w:hAnsi="Cambria"/>
        </w:rPr>
      </w:pPr>
      <w:r>
        <w:rPr>
          <w:rFonts w:ascii="Cambria" w:hAnsi="Cambria"/>
          <w:b/>
          <w:bCs/>
        </w:rPr>
        <w:t xml:space="preserve">        </w:t>
      </w:r>
      <w:r w:rsidRPr="004D243F">
        <w:rPr>
          <w:rFonts w:ascii="Cambria" w:hAnsi="Cambria"/>
          <w:b/>
          <w:bCs/>
        </w:rPr>
        <w:t>Gambar 3</w:t>
      </w:r>
      <w:r>
        <w:rPr>
          <w:rFonts w:ascii="Cambria" w:hAnsi="Cambria"/>
        </w:rPr>
        <w:t xml:space="preserve"> </w:t>
      </w:r>
      <w:proofErr w:type="spellStart"/>
      <w:r>
        <w:rPr>
          <w:rFonts w:ascii="Cambria" w:hAnsi="Cambria"/>
        </w:rPr>
        <w:t>persiapan</w:t>
      </w:r>
      <w:proofErr w:type="spellEnd"/>
      <w:r>
        <w:rPr>
          <w:rFonts w:ascii="Cambria" w:hAnsi="Cambria"/>
        </w:rPr>
        <w:t xml:space="preserve"> </w:t>
      </w:r>
      <w:proofErr w:type="spellStart"/>
      <w:r>
        <w:rPr>
          <w:rFonts w:ascii="Cambria" w:hAnsi="Cambria"/>
        </w:rPr>
        <w:t>sholat</w:t>
      </w:r>
      <w:proofErr w:type="spellEnd"/>
      <w:r>
        <w:rPr>
          <w:rFonts w:ascii="Cambria" w:hAnsi="Cambria"/>
        </w:rPr>
        <w:t xml:space="preserve"> </w:t>
      </w:r>
      <w:proofErr w:type="spellStart"/>
      <w:r>
        <w:rPr>
          <w:rFonts w:ascii="Cambria" w:hAnsi="Cambria"/>
        </w:rPr>
        <w:t>duhur</w:t>
      </w:r>
      <w:proofErr w:type="spellEnd"/>
      <w:r>
        <w:rPr>
          <w:rFonts w:ascii="Cambria" w:hAnsi="Cambria"/>
        </w:rPr>
        <w:t xml:space="preserve"> </w:t>
      </w:r>
    </w:p>
    <w:p w14:paraId="0DA77196" w14:textId="06A84521" w:rsidR="004D243F" w:rsidRPr="00542895" w:rsidRDefault="004D243F" w:rsidP="00542895">
      <w:pPr>
        <w:spacing w:after="0" w:line="240" w:lineRule="auto"/>
        <w:ind w:left="1440" w:firstLine="720"/>
        <w:jc w:val="both"/>
        <w:rPr>
          <w:rFonts w:ascii="Cambria" w:hAnsi="Cambria"/>
        </w:rPr>
      </w:pPr>
    </w:p>
    <w:p w14:paraId="0A577928" w14:textId="0680FBAC" w:rsidR="00A40F0E" w:rsidRPr="00542895" w:rsidRDefault="00A40F0E" w:rsidP="00542895">
      <w:pPr>
        <w:pStyle w:val="ListParagraph"/>
        <w:numPr>
          <w:ilvl w:val="0"/>
          <w:numId w:val="27"/>
        </w:numPr>
        <w:spacing w:after="0" w:line="240" w:lineRule="auto"/>
        <w:jc w:val="both"/>
        <w:rPr>
          <w:rFonts w:ascii="Cambria" w:hAnsi="Cambria"/>
        </w:rPr>
      </w:pPr>
      <w:proofErr w:type="spellStart"/>
      <w:r w:rsidRPr="00542895">
        <w:rPr>
          <w:rFonts w:ascii="Cambria" w:hAnsi="Cambria"/>
          <w:b/>
          <w:bCs/>
        </w:rPr>
        <w:t>Infak</w:t>
      </w:r>
      <w:proofErr w:type="spellEnd"/>
      <w:r w:rsidRPr="00542895">
        <w:rPr>
          <w:rFonts w:ascii="Cambria" w:hAnsi="Cambria"/>
          <w:b/>
          <w:bCs/>
        </w:rPr>
        <w:t xml:space="preserve"> </w:t>
      </w:r>
      <w:proofErr w:type="spellStart"/>
      <w:r w:rsidRPr="00542895">
        <w:rPr>
          <w:rFonts w:ascii="Cambria" w:hAnsi="Cambria"/>
          <w:b/>
          <w:bCs/>
        </w:rPr>
        <w:t>Jum'at</w:t>
      </w:r>
      <w:proofErr w:type="spellEnd"/>
      <w:r w:rsidRPr="00542895">
        <w:rPr>
          <w:rFonts w:ascii="Cambria" w:hAnsi="Cambria"/>
          <w:b/>
          <w:bCs/>
        </w:rPr>
        <w:t xml:space="preserve"> dan SHADUMA (</w:t>
      </w:r>
      <w:proofErr w:type="spellStart"/>
      <w:r w:rsidRPr="00542895">
        <w:rPr>
          <w:rFonts w:ascii="Cambria" w:hAnsi="Cambria"/>
          <w:b/>
          <w:bCs/>
        </w:rPr>
        <w:t>Sholat</w:t>
      </w:r>
      <w:proofErr w:type="spellEnd"/>
      <w:r w:rsidRPr="00542895">
        <w:rPr>
          <w:rFonts w:ascii="Cambria" w:hAnsi="Cambria"/>
          <w:b/>
          <w:bCs/>
        </w:rPr>
        <w:t xml:space="preserve"> </w:t>
      </w:r>
      <w:proofErr w:type="spellStart"/>
      <w:r w:rsidRPr="00542895">
        <w:rPr>
          <w:rFonts w:ascii="Cambria" w:hAnsi="Cambria"/>
          <w:b/>
          <w:bCs/>
        </w:rPr>
        <w:t>Dhuha</w:t>
      </w:r>
      <w:proofErr w:type="spellEnd"/>
      <w:r w:rsidRPr="00542895">
        <w:rPr>
          <w:rFonts w:ascii="Cambria" w:hAnsi="Cambria"/>
          <w:b/>
          <w:bCs/>
        </w:rPr>
        <w:t xml:space="preserve"> Bersama)</w:t>
      </w:r>
    </w:p>
    <w:p w14:paraId="58CFA0A3" w14:textId="009A3014" w:rsidR="00A40F0E" w:rsidRPr="00D35B22" w:rsidRDefault="00A40F0E" w:rsidP="00542895">
      <w:pPr>
        <w:spacing w:after="0" w:line="240" w:lineRule="auto"/>
        <w:ind w:left="1440" w:firstLine="720"/>
        <w:jc w:val="both"/>
        <w:rPr>
          <w:rFonts w:ascii="Cambria" w:hAnsi="Cambria"/>
          <w:lang w:val="sv-SE"/>
        </w:rPr>
      </w:pPr>
      <w:r w:rsidRPr="00D35B22">
        <w:rPr>
          <w:rFonts w:ascii="Cambria" w:hAnsi="Cambria"/>
          <w:lang w:val="sv-SE"/>
        </w:rPr>
        <w:t>Kombinasi infak Jum'at dan SHADUMA melengkapi dimensi sosial dan spiritual dari keseluruhan program. Kegiatan membawa bekal dan berinfak bersama setiap Jum'at melatih kepedulian sosial dan sikap dermawan sejak usia dini, sementara SHADUMA memperkuat kedekatan siswa dengan ibadah sunnah di luar kewajiban formal keagamaan. Perpaduan antara kegiatan wajib dan sunnah, serta antara dimensi sosial dan individual, menunjukkan bahwa SDN 3 Bangkleyan telah mengembangkan kebijakan pusat "Sekolah Sisan Ngaji" menjadi model pembiasaan yang jauh lebih holistik dibandingkan rancangan awal petunjuk teknisnya. Hal ini sejalan dengan pa</w:t>
      </w:r>
      <w:r w:rsidR="00542895" w:rsidRPr="00D35B22">
        <w:rPr>
          <w:rFonts w:ascii="Cambria" w:hAnsi="Cambria"/>
          <w:lang w:val="sv-SE"/>
        </w:rPr>
        <w:t xml:space="preserve">enelitian </w:t>
      </w:r>
      <w:r w:rsidR="00542895" w:rsidRPr="00D35B22">
        <w:rPr>
          <w:rFonts w:ascii="Cambria" w:hAnsi="Cambria"/>
          <w:lang w:val="sv-SE"/>
        </w:rPr>
        <w:lastRenderedPageBreak/>
        <w:t xml:space="preserve">terdahulu </w:t>
      </w:r>
      <w:r w:rsidRPr="00D35B22">
        <w:rPr>
          <w:rFonts w:ascii="Cambria" w:hAnsi="Cambria"/>
          <w:lang w:val="sv-SE"/>
        </w:rPr>
        <w:t>yang menegaskan bahwa pembentukan karakter anak usia sekolah dasar memerlukan pendekatan multidimensi yang mencakup aspek spiritual, sosial, dan disiplin secara bersamaan—bukan hanya salah satu aspek saja—agar nilai karakter religius yang dibangun benar-benar utuh dan selaras dengan dimensi pertama Profil Pelajar Pancasila, yaitu beriman, bertakwa kepada Tuhan Yang Maha Esa, dan berakhlak mulia</w:t>
      </w:r>
      <w:r w:rsidR="00542895" w:rsidRPr="00D35B22">
        <w:rPr>
          <w:rFonts w:ascii="Cambria" w:hAnsi="Cambria"/>
          <w:lang w:val="sv-SE"/>
        </w:rPr>
        <w:t xml:space="preserve"> (Sipahutar, Sihite, dan Syahrial, 2024)</w:t>
      </w:r>
      <w:r w:rsidRPr="00D35B22">
        <w:rPr>
          <w:rFonts w:ascii="Cambria" w:hAnsi="Cambria"/>
          <w:lang w:val="sv-SE"/>
        </w:rPr>
        <w:t>.</w:t>
      </w:r>
    </w:p>
    <w:p w14:paraId="764202B3" w14:textId="3394051B" w:rsidR="004D243F" w:rsidRPr="00D35B22" w:rsidRDefault="004D243F" w:rsidP="00542895">
      <w:pPr>
        <w:spacing w:after="0" w:line="240" w:lineRule="auto"/>
        <w:ind w:left="1440" w:firstLine="720"/>
        <w:jc w:val="both"/>
        <w:rPr>
          <w:rFonts w:ascii="Cambria" w:hAnsi="Cambria"/>
          <w:lang w:val="sv-SE"/>
        </w:rPr>
      </w:pPr>
    </w:p>
    <w:p w14:paraId="6010D68F" w14:textId="0F54A559" w:rsidR="004D243F" w:rsidRPr="00D35B22" w:rsidRDefault="004D243F" w:rsidP="00542895">
      <w:pPr>
        <w:spacing w:after="0" w:line="240" w:lineRule="auto"/>
        <w:ind w:left="1440" w:firstLine="720"/>
        <w:jc w:val="both"/>
        <w:rPr>
          <w:rFonts w:ascii="Cambria" w:hAnsi="Cambria"/>
          <w:lang w:val="sv-SE"/>
        </w:rPr>
      </w:pPr>
    </w:p>
    <w:p w14:paraId="164CFACB" w14:textId="27006130" w:rsidR="004D243F" w:rsidRPr="00D35B22" w:rsidRDefault="004D243F" w:rsidP="00542895">
      <w:pPr>
        <w:spacing w:after="0" w:line="240" w:lineRule="auto"/>
        <w:ind w:left="1440" w:firstLine="720"/>
        <w:jc w:val="both"/>
        <w:rPr>
          <w:rFonts w:ascii="Cambria" w:hAnsi="Cambria"/>
          <w:lang w:val="sv-SE"/>
        </w:rPr>
      </w:pPr>
    </w:p>
    <w:p w14:paraId="5B62CA21" w14:textId="3CFA05F5" w:rsidR="004D243F" w:rsidRPr="00D35B22" w:rsidRDefault="004D243F" w:rsidP="00542895">
      <w:pPr>
        <w:spacing w:after="0" w:line="240" w:lineRule="auto"/>
        <w:ind w:left="1440" w:firstLine="720"/>
        <w:jc w:val="both"/>
        <w:rPr>
          <w:rFonts w:ascii="Cambria" w:hAnsi="Cambria"/>
          <w:lang w:val="sv-SE"/>
        </w:rPr>
      </w:pPr>
    </w:p>
    <w:p w14:paraId="60C82E55" w14:textId="5094B932" w:rsidR="004D243F" w:rsidRPr="00D35B22" w:rsidRDefault="004D243F" w:rsidP="00542895">
      <w:pPr>
        <w:spacing w:after="0" w:line="240" w:lineRule="auto"/>
        <w:ind w:left="1440" w:firstLine="720"/>
        <w:jc w:val="both"/>
        <w:rPr>
          <w:rFonts w:ascii="Cambria" w:hAnsi="Cambria"/>
          <w:lang w:val="sv-SE"/>
        </w:rPr>
      </w:pPr>
      <w:r>
        <w:rPr>
          <w:rFonts w:ascii="Cambria" w:hAnsi="Cambria"/>
          <w:noProof/>
        </w:rPr>
        <w:drawing>
          <wp:anchor distT="0" distB="0" distL="114300" distR="114300" simplePos="0" relativeHeight="251664384" behindDoc="0" locked="0" layoutInCell="1" allowOverlap="1" wp14:anchorId="1894D885" wp14:editId="15915C79">
            <wp:simplePos x="0" y="0"/>
            <wp:positionH relativeFrom="column">
              <wp:posOffset>1771015</wp:posOffset>
            </wp:positionH>
            <wp:positionV relativeFrom="paragraph">
              <wp:posOffset>-122513</wp:posOffset>
            </wp:positionV>
            <wp:extent cx="2823907" cy="1905000"/>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WhatsApp Image 2026-09-13 at 13.37.23.jpeg"/>
                    <pic:cNvPicPr/>
                  </pic:nvPicPr>
                  <pic:blipFill rotWithShape="1">
                    <a:blip r:embed="rId17" cstate="print">
                      <a:extLst>
                        <a:ext uri="{28A0092B-C50C-407E-A947-70E740481C1C}">
                          <a14:useLocalDpi xmlns:a14="http://schemas.microsoft.com/office/drawing/2010/main" val="0"/>
                        </a:ext>
                      </a:extLst>
                    </a:blip>
                    <a:srcRect t="36135" b="13445"/>
                    <a:stretch/>
                  </pic:blipFill>
                  <pic:spPr bwMode="auto">
                    <a:xfrm>
                      <a:off x="0" y="0"/>
                      <a:ext cx="2823907" cy="1905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89AC35C" w14:textId="77777777" w:rsidR="004D243F" w:rsidRPr="00D35B22" w:rsidRDefault="004D243F" w:rsidP="00542895">
      <w:pPr>
        <w:spacing w:after="0" w:line="240" w:lineRule="auto"/>
        <w:ind w:left="1440" w:firstLine="720"/>
        <w:jc w:val="both"/>
        <w:rPr>
          <w:rFonts w:ascii="Cambria" w:hAnsi="Cambria"/>
          <w:lang w:val="sv-SE"/>
        </w:rPr>
      </w:pPr>
    </w:p>
    <w:p w14:paraId="3F9ADB04" w14:textId="32D0FDE9" w:rsidR="004D243F" w:rsidRPr="00D35B22" w:rsidRDefault="004D243F" w:rsidP="00542895">
      <w:pPr>
        <w:spacing w:after="0" w:line="240" w:lineRule="auto"/>
        <w:ind w:left="1440" w:firstLine="720"/>
        <w:jc w:val="both"/>
        <w:rPr>
          <w:rFonts w:ascii="Cambria" w:hAnsi="Cambria"/>
          <w:lang w:val="sv-SE"/>
        </w:rPr>
      </w:pPr>
    </w:p>
    <w:p w14:paraId="16A9A086" w14:textId="047FF619" w:rsidR="004D243F" w:rsidRPr="00D35B22" w:rsidRDefault="004D243F" w:rsidP="00542895">
      <w:pPr>
        <w:spacing w:after="0" w:line="240" w:lineRule="auto"/>
        <w:ind w:left="1440" w:firstLine="720"/>
        <w:jc w:val="both"/>
        <w:rPr>
          <w:rFonts w:ascii="Cambria" w:hAnsi="Cambria"/>
          <w:lang w:val="sv-SE"/>
        </w:rPr>
      </w:pPr>
    </w:p>
    <w:p w14:paraId="3C10C026" w14:textId="69A84BF1" w:rsidR="004D243F" w:rsidRPr="00D35B22" w:rsidRDefault="004D243F" w:rsidP="00542895">
      <w:pPr>
        <w:spacing w:after="0" w:line="240" w:lineRule="auto"/>
        <w:ind w:left="1440" w:firstLine="720"/>
        <w:jc w:val="both"/>
        <w:rPr>
          <w:rFonts w:ascii="Cambria" w:hAnsi="Cambria"/>
          <w:lang w:val="sv-SE"/>
        </w:rPr>
      </w:pPr>
    </w:p>
    <w:p w14:paraId="78764A18" w14:textId="6D0569FC" w:rsidR="004D243F" w:rsidRPr="00D35B22" w:rsidRDefault="004D243F" w:rsidP="00542895">
      <w:pPr>
        <w:spacing w:after="0" w:line="240" w:lineRule="auto"/>
        <w:ind w:left="1440" w:firstLine="720"/>
        <w:jc w:val="both"/>
        <w:rPr>
          <w:rFonts w:ascii="Cambria" w:hAnsi="Cambria"/>
          <w:lang w:val="sv-SE"/>
        </w:rPr>
      </w:pPr>
    </w:p>
    <w:p w14:paraId="03BFDEB6" w14:textId="72CFB0D3" w:rsidR="004D243F" w:rsidRPr="00D35B22" w:rsidRDefault="004D243F" w:rsidP="00542895">
      <w:pPr>
        <w:spacing w:after="0" w:line="240" w:lineRule="auto"/>
        <w:ind w:left="1440" w:firstLine="720"/>
        <w:jc w:val="both"/>
        <w:rPr>
          <w:rFonts w:ascii="Cambria" w:hAnsi="Cambria"/>
          <w:lang w:val="sv-SE"/>
        </w:rPr>
      </w:pPr>
    </w:p>
    <w:p w14:paraId="24BF7E26" w14:textId="0F09C044" w:rsidR="004D243F" w:rsidRPr="00D35B22" w:rsidRDefault="004D243F" w:rsidP="00542895">
      <w:pPr>
        <w:spacing w:after="0" w:line="240" w:lineRule="auto"/>
        <w:ind w:left="1440" w:firstLine="720"/>
        <w:jc w:val="both"/>
        <w:rPr>
          <w:rFonts w:ascii="Cambria" w:hAnsi="Cambria"/>
          <w:lang w:val="sv-SE"/>
        </w:rPr>
      </w:pPr>
    </w:p>
    <w:p w14:paraId="0421A562" w14:textId="77777777" w:rsidR="004D243F" w:rsidRPr="00D35B22" w:rsidRDefault="004D243F" w:rsidP="00542895">
      <w:pPr>
        <w:spacing w:after="0" w:line="240" w:lineRule="auto"/>
        <w:ind w:left="1440" w:firstLine="720"/>
        <w:jc w:val="both"/>
        <w:rPr>
          <w:rFonts w:ascii="Cambria" w:hAnsi="Cambria"/>
          <w:lang w:val="sv-SE"/>
        </w:rPr>
      </w:pPr>
    </w:p>
    <w:p w14:paraId="0EA4937F" w14:textId="77777777" w:rsidR="004D243F" w:rsidRPr="00D35B22" w:rsidRDefault="004D243F" w:rsidP="004D243F">
      <w:pPr>
        <w:spacing w:after="0" w:line="240" w:lineRule="auto"/>
        <w:ind w:left="2160" w:firstLine="720"/>
        <w:jc w:val="both"/>
        <w:rPr>
          <w:rFonts w:ascii="Cambria" w:hAnsi="Cambria"/>
          <w:b/>
          <w:bCs/>
          <w:lang w:val="sv-SE"/>
        </w:rPr>
      </w:pPr>
    </w:p>
    <w:p w14:paraId="5859B0A3" w14:textId="77777777" w:rsidR="004D243F" w:rsidRPr="00D35B22" w:rsidRDefault="004D243F" w:rsidP="004D243F">
      <w:pPr>
        <w:spacing w:after="0" w:line="240" w:lineRule="auto"/>
        <w:ind w:left="2160" w:firstLine="720"/>
        <w:jc w:val="both"/>
        <w:rPr>
          <w:rFonts w:ascii="Cambria" w:hAnsi="Cambria"/>
          <w:b/>
          <w:bCs/>
          <w:lang w:val="sv-SE"/>
        </w:rPr>
      </w:pPr>
    </w:p>
    <w:p w14:paraId="69C22834" w14:textId="5ABB23CF" w:rsidR="004D243F" w:rsidRDefault="004D243F" w:rsidP="004D243F">
      <w:pPr>
        <w:spacing w:after="0" w:line="240" w:lineRule="auto"/>
        <w:ind w:left="2160" w:firstLine="720"/>
        <w:jc w:val="both"/>
        <w:rPr>
          <w:rFonts w:ascii="Cambria" w:hAnsi="Cambria"/>
        </w:rPr>
      </w:pPr>
      <w:r w:rsidRPr="004D243F">
        <w:rPr>
          <w:rFonts w:ascii="Cambria" w:hAnsi="Cambria"/>
          <w:b/>
          <w:bCs/>
        </w:rPr>
        <w:t>Gambar 4</w:t>
      </w:r>
      <w:r>
        <w:rPr>
          <w:rFonts w:ascii="Cambria" w:hAnsi="Cambria"/>
        </w:rPr>
        <w:t xml:space="preserve"> SHADUMA (</w:t>
      </w:r>
      <w:proofErr w:type="spellStart"/>
      <w:r>
        <w:rPr>
          <w:rFonts w:ascii="Cambria" w:hAnsi="Cambria"/>
        </w:rPr>
        <w:t>Sholat</w:t>
      </w:r>
      <w:proofErr w:type="spellEnd"/>
      <w:r>
        <w:rPr>
          <w:rFonts w:ascii="Cambria" w:hAnsi="Cambria"/>
        </w:rPr>
        <w:t xml:space="preserve"> Duha Bersama)</w:t>
      </w:r>
    </w:p>
    <w:p w14:paraId="3DF67135" w14:textId="298168DB" w:rsidR="004D243F" w:rsidRPr="00542895" w:rsidRDefault="004D243F" w:rsidP="00542895">
      <w:pPr>
        <w:spacing w:after="0" w:line="240" w:lineRule="auto"/>
        <w:ind w:left="1440" w:firstLine="720"/>
        <w:jc w:val="both"/>
        <w:rPr>
          <w:rFonts w:ascii="Cambria" w:hAnsi="Cambria"/>
        </w:rPr>
      </w:pPr>
    </w:p>
    <w:p w14:paraId="30527464" w14:textId="63A93083" w:rsidR="00A40F0E" w:rsidRPr="00D35B22" w:rsidRDefault="00A40F0E" w:rsidP="00542895">
      <w:pPr>
        <w:pStyle w:val="Heading2"/>
        <w:spacing w:before="0" w:after="0"/>
        <w:rPr>
          <w:lang w:val="sv-SE"/>
        </w:rPr>
      </w:pPr>
      <w:r w:rsidRPr="00D35B22">
        <w:rPr>
          <w:lang w:val="sv-SE"/>
        </w:rPr>
        <w:t>Dampak Program terhadap Perilaku Ibadah dan Kemampuan Mengaji Siswa</w:t>
      </w:r>
    </w:p>
    <w:p w14:paraId="6647FEBC" w14:textId="1CD2F1A7" w:rsidR="00A40F0E" w:rsidRPr="00D35B22" w:rsidRDefault="00A40F0E" w:rsidP="00542895">
      <w:pPr>
        <w:spacing w:after="0" w:line="240" w:lineRule="auto"/>
        <w:ind w:left="360" w:firstLine="720"/>
        <w:jc w:val="both"/>
        <w:rPr>
          <w:rFonts w:ascii="Cambria" w:hAnsi="Cambria"/>
          <w:lang w:val="sv-SE"/>
        </w:rPr>
      </w:pPr>
      <w:r w:rsidRPr="00D35B22">
        <w:rPr>
          <w:rFonts w:ascii="Cambria" w:hAnsi="Cambria"/>
          <w:lang w:val="sv-SE"/>
        </w:rPr>
        <w:t xml:space="preserve">Setelah rangkaian program dan kegiatan pendukung berjalan, penelitian ini menemukan perubahan yang cukup signifikan pada empat indikator perilaku ibadah siswa: pelaksanaan sholat lima waktu di rumah, keaktifan mengikuti TPA, keikutsertaan dalam sholat Jum'at, dan penambahan hafalan surat-surat pendek. Keempat indikator ini dipilih karena secara langsung mencerminkan sejauh mana nilai-nilai yang ditanamkan di sekolah benar-benar terinternalisasi menjadi perilaku ibadah nyata siswa, baik di lingkungan sekolah maupun di rumah. Perubahan tersebut kembali dapat dijelaskan melalui prinsip pembiasaan Ibn Miskawaih yang dikemukakan </w:t>
      </w:r>
      <w:r w:rsidR="005945D6" w:rsidRPr="00D35B22">
        <w:rPr>
          <w:rFonts w:ascii="Cambria" w:hAnsi="Cambria"/>
          <w:lang w:val="sv-SE"/>
        </w:rPr>
        <w:t>(</w:t>
      </w:r>
      <w:r w:rsidRPr="00D35B22">
        <w:rPr>
          <w:rFonts w:ascii="Cambria" w:hAnsi="Cambria"/>
          <w:lang w:val="sv-SE"/>
        </w:rPr>
        <w:t>Candra, Putra, dan Erniyati</w:t>
      </w:r>
      <w:r w:rsidR="005945D6" w:rsidRPr="00D35B22">
        <w:rPr>
          <w:rFonts w:ascii="Cambria" w:hAnsi="Cambria"/>
          <w:lang w:val="sv-SE"/>
        </w:rPr>
        <w:t xml:space="preserve">, </w:t>
      </w:r>
      <w:r w:rsidRPr="00D35B22">
        <w:rPr>
          <w:rFonts w:ascii="Cambria" w:hAnsi="Cambria"/>
          <w:lang w:val="sv-SE"/>
        </w:rPr>
        <w:t>2021): perilaku yang dilatih secara berulang dalam jangka waktu tertentu akan bertransformasi dari sekadar kepatuhan eksternal menjadi kebiasaan yang melekat pada diri anak, meskipun proses ini berlangsung secara bertahap dan tidak instan.</w:t>
      </w:r>
    </w:p>
    <w:p w14:paraId="73046D67" w14:textId="4737BEE3" w:rsidR="00A40F0E" w:rsidRPr="00D35B22" w:rsidRDefault="00A40F0E" w:rsidP="00542895">
      <w:pPr>
        <w:pStyle w:val="ListParagraph"/>
        <w:numPr>
          <w:ilvl w:val="0"/>
          <w:numId w:val="28"/>
        </w:numPr>
        <w:spacing w:after="0" w:line="240" w:lineRule="auto"/>
        <w:rPr>
          <w:rFonts w:ascii="Cambria" w:hAnsi="Cambria"/>
          <w:lang w:val="sv-SE"/>
        </w:rPr>
      </w:pPr>
      <w:r w:rsidRPr="00D35B22">
        <w:rPr>
          <w:rFonts w:ascii="Cambria" w:hAnsi="Cambria"/>
          <w:b/>
          <w:bCs/>
          <w:iCs/>
          <w:lang w:val="sv-SE"/>
        </w:rPr>
        <w:t>Peningkatan Pelaksanaan Sholat Lima Waktu di Rumah</w:t>
      </w:r>
    </w:p>
    <w:p w14:paraId="0BE5F2F8" w14:textId="151FD8E3" w:rsidR="00A40F0E" w:rsidRPr="00D35B22" w:rsidRDefault="00A40F0E" w:rsidP="00542895">
      <w:pPr>
        <w:spacing w:after="0" w:line="240" w:lineRule="auto"/>
        <w:ind w:left="1440" w:firstLine="720"/>
        <w:jc w:val="both"/>
        <w:rPr>
          <w:rFonts w:ascii="Cambria" w:hAnsi="Cambria"/>
          <w:lang w:val="sv-SE"/>
        </w:rPr>
      </w:pPr>
      <w:r w:rsidRPr="00D35B22">
        <w:rPr>
          <w:rFonts w:ascii="Cambria" w:hAnsi="Cambria"/>
          <w:lang w:val="sv-SE"/>
        </w:rPr>
        <w:t>Temuan menunjukkan bahwa siswa yang sebelumnya tidak pernah sholat di rumah mulai rajin melaksanakannya, meskipun disebutkan "belum sempurna" dalam pelaksanaannya. Catatan kualitatif ini penting untuk digarisbawahi karena menunjukkan bahwa perubahan perilaku ibadah bersifat gradual, bukan sekaligus dan sempurna sejak awal. Temuan ini konsisten dengan hasil penelitian Aviyah dan Salahuddin serta Rahmad dan Kibtiyah</w:t>
      </w:r>
      <w:r w:rsidR="005945D6" w:rsidRPr="00D35B22">
        <w:rPr>
          <w:rFonts w:ascii="Cambria" w:hAnsi="Cambria"/>
          <w:lang w:val="sv-SE"/>
        </w:rPr>
        <w:t xml:space="preserve">, </w:t>
      </w:r>
      <w:r w:rsidRPr="00D35B22">
        <w:rPr>
          <w:rFonts w:ascii="Cambria" w:hAnsi="Cambria"/>
          <w:lang w:val="sv-SE"/>
        </w:rPr>
        <w:t>yang menegaskan bahwa pembiasaan ibadah di sekolah dapat mendorong terjadinya transfer kebiasaan ke lingkungan rumah</w:t>
      </w:r>
      <w:r w:rsidR="005945D6" w:rsidRPr="00D35B22">
        <w:rPr>
          <w:rFonts w:ascii="Cambria" w:hAnsi="Cambria"/>
          <w:lang w:val="sv-SE"/>
        </w:rPr>
        <w:t xml:space="preserve"> (Aviyah dan Salahuddin, 2024);(Rahmad dan Kibtiyah, 2022)</w:t>
      </w:r>
      <w:r w:rsidRPr="00D35B22">
        <w:rPr>
          <w:rFonts w:ascii="Cambria" w:hAnsi="Cambria"/>
          <w:lang w:val="sv-SE"/>
        </w:rPr>
        <w:t>. Namun keduanya juga mengingatkan bahwa tingkat kesempurnaan pelaksanaan ibadah tersebut sangat bergantung pada konsistensi pengawasan dan keteladanan orang tua di rumah—sebuah catatan yang sejalan dengan penekanan Sipahutar, Sihite, dan Syahrial mengenai peran orang tua sebagai first educator bagi anak</w:t>
      </w:r>
      <w:r w:rsidR="005945D6" w:rsidRPr="00D35B22">
        <w:rPr>
          <w:rFonts w:ascii="Cambria" w:hAnsi="Cambria"/>
          <w:lang w:val="sv-SE"/>
        </w:rPr>
        <w:t xml:space="preserve"> (Sipahutar, Sihite, dan Syahrial, 2024)</w:t>
      </w:r>
      <w:r w:rsidRPr="00D35B22">
        <w:rPr>
          <w:rFonts w:ascii="Cambria" w:hAnsi="Cambria"/>
          <w:lang w:val="sv-SE"/>
        </w:rPr>
        <w:t>.</w:t>
      </w:r>
    </w:p>
    <w:p w14:paraId="0FA6D2F6" w14:textId="1DCBE696" w:rsidR="00A40F0E" w:rsidRPr="00542895" w:rsidRDefault="00A40F0E" w:rsidP="00542895">
      <w:pPr>
        <w:pStyle w:val="ListParagraph"/>
        <w:numPr>
          <w:ilvl w:val="0"/>
          <w:numId w:val="28"/>
        </w:numPr>
        <w:spacing w:after="0" w:line="240" w:lineRule="auto"/>
        <w:rPr>
          <w:rFonts w:ascii="Cambria" w:hAnsi="Cambria"/>
          <w:b/>
          <w:bCs/>
        </w:rPr>
      </w:pPr>
      <w:proofErr w:type="spellStart"/>
      <w:r w:rsidRPr="00542895">
        <w:rPr>
          <w:rFonts w:ascii="Cambria" w:hAnsi="Cambria"/>
          <w:b/>
          <w:bCs/>
        </w:rPr>
        <w:lastRenderedPageBreak/>
        <w:t>Peningkatan</w:t>
      </w:r>
      <w:proofErr w:type="spellEnd"/>
      <w:r w:rsidRPr="00542895">
        <w:rPr>
          <w:rFonts w:ascii="Cambria" w:hAnsi="Cambria"/>
          <w:b/>
          <w:bCs/>
        </w:rPr>
        <w:t xml:space="preserve"> </w:t>
      </w:r>
      <w:proofErr w:type="spellStart"/>
      <w:r w:rsidRPr="00542895">
        <w:rPr>
          <w:rFonts w:ascii="Cambria" w:hAnsi="Cambria"/>
          <w:b/>
          <w:bCs/>
        </w:rPr>
        <w:t>Keaktifan</w:t>
      </w:r>
      <w:proofErr w:type="spellEnd"/>
      <w:r w:rsidRPr="00542895">
        <w:rPr>
          <w:rFonts w:ascii="Cambria" w:hAnsi="Cambria"/>
          <w:b/>
          <w:bCs/>
        </w:rPr>
        <w:t xml:space="preserve"> </w:t>
      </w:r>
      <w:proofErr w:type="spellStart"/>
      <w:r w:rsidRPr="00542895">
        <w:rPr>
          <w:rFonts w:ascii="Cambria" w:hAnsi="Cambria"/>
          <w:b/>
          <w:bCs/>
        </w:rPr>
        <w:t>Mengikuti</w:t>
      </w:r>
      <w:proofErr w:type="spellEnd"/>
      <w:r w:rsidRPr="00542895">
        <w:rPr>
          <w:rFonts w:ascii="Cambria" w:hAnsi="Cambria"/>
          <w:b/>
          <w:bCs/>
        </w:rPr>
        <w:t xml:space="preserve"> TPA</w:t>
      </w:r>
    </w:p>
    <w:p w14:paraId="0DF7EA0F" w14:textId="2D486715" w:rsidR="00A40F0E" w:rsidRPr="00D35B22" w:rsidRDefault="00A40F0E" w:rsidP="00542895">
      <w:pPr>
        <w:spacing w:after="0" w:line="240" w:lineRule="auto"/>
        <w:ind w:left="1440" w:firstLine="720"/>
        <w:jc w:val="both"/>
        <w:rPr>
          <w:rFonts w:ascii="Cambria" w:hAnsi="Cambria"/>
          <w:lang w:val="sv-SE"/>
        </w:rPr>
      </w:pPr>
      <w:r w:rsidRPr="00D35B22">
        <w:rPr>
          <w:rFonts w:ascii="Cambria" w:hAnsi="Cambria"/>
          <w:lang w:val="sv-SE"/>
        </w:rPr>
        <w:t xml:space="preserve">Siswa yang semula enggan mengaji berangsur-angsur menjadi rajin berangkat ke TPA di lingkungan masing-masing. Perubahan ini tidak dapat dilepaskan dari keberhasilan strategi sekolah dalam mengatasi resistensi awal orang tua melalui surat pernyataan kesediaan, yang pada gilirannya mendorong dukungan orang tua terhadap keikutsertaan anak di TPA. </w:t>
      </w:r>
      <w:r w:rsidR="00282C58" w:rsidRPr="00D35B22">
        <w:rPr>
          <w:rFonts w:ascii="Cambria" w:hAnsi="Cambria"/>
          <w:lang w:val="sv-SE"/>
        </w:rPr>
        <w:t xml:space="preserve">Penelitian terdahulu telah </w:t>
      </w:r>
      <w:r w:rsidRPr="00D35B22">
        <w:rPr>
          <w:rFonts w:ascii="Cambria" w:hAnsi="Cambria"/>
          <w:lang w:val="sv-SE"/>
        </w:rPr>
        <w:t>menemukan pola serupa, yaitu bahwa penguatan budaya religius di sekolah dapat menjadi pendorong eksternal yang efektif untuk meningkatkan partisipasi siswa dalam kegiatan keagamaan di luar sekolah, terutama ketika didukung oleh keteladanan guru dan konsistensi kegiatan sekolah sehari-hari</w:t>
      </w:r>
      <w:r w:rsidR="00282C58" w:rsidRPr="00D35B22">
        <w:rPr>
          <w:rFonts w:ascii="Cambria" w:hAnsi="Cambria"/>
          <w:lang w:val="sv-SE"/>
        </w:rPr>
        <w:t xml:space="preserve"> (Auliyah, Amrulloh, dan Hikmah, 2023)</w:t>
      </w:r>
      <w:r w:rsidRPr="00D35B22">
        <w:rPr>
          <w:rFonts w:ascii="Cambria" w:hAnsi="Cambria"/>
          <w:lang w:val="sv-SE"/>
        </w:rPr>
        <w:t>.</w:t>
      </w:r>
    </w:p>
    <w:p w14:paraId="7ADAE7E2" w14:textId="1D0A93FC" w:rsidR="00A40F0E" w:rsidRPr="00542895" w:rsidRDefault="00A40F0E" w:rsidP="00542895">
      <w:pPr>
        <w:pStyle w:val="ListParagraph"/>
        <w:numPr>
          <w:ilvl w:val="0"/>
          <w:numId w:val="28"/>
        </w:numPr>
        <w:spacing w:after="0" w:line="240" w:lineRule="auto"/>
        <w:rPr>
          <w:rFonts w:ascii="Cambria" w:hAnsi="Cambria"/>
        </w:rPr>
      </w:pPr>
      <w:proofErr w:type="spellStart"/>
      <w:r w:rsidRPr="00542895">
        <w:rPr>
          <w:rFonts w:ascii="Cambria" w:hAnsi="Cambria"/>
          <w:b/>
          <w:bCs/>
        </w:rPr>
        <w:t>Peningkatan</w:t>
      </w:r>
      <w:proofErr w:type="spellEnd"/>
      <w:r w:rsidRPr="00542895">
        <w:rPr>
          <w:rFonts w:ascii="Cambria" w:hAnsi="Cambria"/>
          <w:b/>
          <w:bCs/>
        </w:rPr>
        <w:t xml:space="preserve"> </w:t>
      </w:r>
      <w:proofErr w:type="spellStart"/>
      <w:r w:rsidRPr="00542895">
        <w:rPr>
          <w:rFonts w:ascii="Cambria" w:hAnsi="Cambria"/>
          <w:b/>
          <w:bCs/>
        </w:rPr>
        <w:t>Partisipasi</w:t>
      </w:r>
      <w:proofErr w:type="spellEnd"/>
      <w:r w:rsidRPr="00542895">
        <w:rPr>
          <w:rFonts w:ascii="Cambria" w:hAnsi="Cambria"/>
          <w:b/>
          <w:bCs/>
        </w:rPr>
        <w:t xml:space="preserve"> </w:t>
      </w:r>
      <w:proofErr w:type="spellStart"/>
      <w:r w:rsidRPr="00542895">
        <w:rPr>
          <w:rFonts w:ascii="Cambria" w:hAnsi="Cambria"/>
          <w:b/>
          <w:bCs/>
        </w:rPr>
        <w:t>dalam</w:t>
      </w:r>
      <w:proofErr w:type="spellEnd"/>
      <w:r w:rsidRPr="00542895">
        <w:rPr>
          <w:rFonts w:ascii="Cambria" w:hAnsi="Cambria"/>
          <w:b/>
          <w:bCs/>
        </w:rPr>
        <w:t xml:space="preserve"> </w:t>
      </w:r>
      <w:proofErr w:type="spellStart"/>
      <w:r w:rsidRPr="00542895">
        <w:rPr>
          <w:rFonts w:ascii="Cambria" w:hAnsi="Cambria"/>
          <w:b/>
          <w:bCs/>
        </w:rPr>
        <w:t>Sholat</w:t>
      </w:r>
      <w:proofErr w:type="spellEnd"/>
      <w:r w:rsidRPr="00542895">
        <w:rPr>
          <w:rFonts w:ascii="Cambria" w:hAnsi="Cambria"/>
          <w:b/>
          <w:bCs/>
        </w:rPr>
        <w:t xml:space="preserve"> </w:t>
      </w:r>
      <w:proofErr w:type="spellStart"/>
      <w:r w:rsidRPr="00542895">
        <w:rPr>
          <w:rFonts w:ascii="Cambria" w:hAnsi="Cambria"/>
          <w:b/>
          <w:bCs/>
        </w:rPr>
        <w:t>Jum'at</w:t>
      </w:r>
      <w:proofErr w:type="spellEnd"/>
    </w:p>
    <w:p w14:paraId="3AFED046" w14:textId="12B048A2" w:rsidR="00A40F0E" w:rsidRDefault="00A40F0E" w:rsidP="00542895">
      <w:pPr>
        <w:spacing w:after="0" w:line="240" w:lineRule="auto"/>
        <w:ind w:left="1440" w:firstLine="720"/>
        <w:jc w:val="both"/>
        <w:rPr>
          <w:rFonts w:ascii="Cambria" w:hAnsi="Cambria"/>
        </w:rPr>
      </w:pPr>
      <w:proofErr w:type="spellStart"/>
      <w:r w:rsidRPr="00542895">
        <w:rPr>
          <w:rFonts w:ascii="Cambria" w:hAnsi="Cambria"/>
        </w:rPr>
        <w:t>Peningkatan</w:t>
      </w:r>
      <w:proofErr w:type="spellEnd"/>
      <w:r w:rsidRPr="00542895">
        <w:rPr>
          <w:rFonts w:ascii="Cambria" w:hAnsi="Cambria"/>
        </w:rPr>
        <w:t xml:space="preserve"> </w:t>
      </w:r>
      <w:proofErr w:type="spellStart"/>
      <w:r w:rsidRPr="00542895">
        <w:rPr>
          <w:rFonts w:ascii="Cambria" w:hAnsi="Cambria"/>
        </w:rPr>
        <w:t>partisipasi</w:t>
      </w:r>
      <w:proofErr w:type="spellEnd"/>
      <w:r w:rsidRPr="00542895">
        <w:rPr>
          <w:rFonts w:ascii="Cambria" w:hAnsi="Cambria"/>
        </w:rPr>
        <w:t xml:space="preserve"> </w:t>
      </w:r>
      <w:proofErr w:type="spellStart"/>
      <w:r w:rsidRPr="00542895">
        <w:rPr>
          <w:rFonts w:ascii="Cambria" w:hAnsi="Cambria"/>
        </w:rPr>
        <w:t>dalam</w:t>
      </w:r>
      <w:proofErr w:type="spellEnd"/>
      <w:r w:rsidRPr="00542895">
        <w:rPr>
          <w:rFonts w:ascii="Cambria" w:hAnsi="Cambria"/>
        </w:rPr>
        <w:t xml:space="preserve"> </w:t>
      </w:r>
      <w:proofErr w:type="spellStart"/>
      <w:r w:rsidRPr="00542895">
        <w:rPr>
          <w:rFonts w:ascii="Cambria" w:hAnsi="Cambria"/>
        </w:rPr>
        <w:t>sholat</w:t>
      </w:r>
      <w:proofErr w:type="spellEnd"/>
      <w:r w:rsidRPr="00542895">
        <w:rPr>
          <w:rFonts w:ascii="Cambria" w:hAnsi="Cambria"/>
        </w:rPr>
        <w:t xml:space="preserve"> </w:t>
      </w:r>
      <w:proofErr w:type="spellStart"/>
      <w:r w:rsidRPr="00542895">
        <w:rPr>
          <w:rFonts w:ascii="Cambria" w:hAnsi="Cambria"/>
        </w:rPr>
        <w:t>Jum'at</w:t>
      </w:r>
      <w:proofErr w:type="spellEnd"/>
      <w:r w:rsidRPr="00542895">
        <w:rPr>
          <w:rFonts w:ascii="Cambria" w:hAnsi="Cambria"/>
        </w:rPr>
        <w:t xml:space="preserve"> </w:t>
      </w:r>
      <w:proofErr w:type="spellStart"/>
      <w:r w:rsidRPr="00542895">
        <w:rPr>
          <w:rFonts w:ascii="Cambria" w:hAnsi="Cambria"/>
        </w:rPr>
        <w:t>memiliki</w:t>
      </w:r>
      <w:proofErr w:type="spellEnd"/>
      <w:r w:rsidRPr="00542895">
        <w:rPr>
          <w:rFonts w:ascii="Cambria" w:hAnsi="Cambria"/>
        </w:rPr>
        <w:t xml:space="preserve"> </w:t>
      </w:r>
      <w:proofErr w:type="spellStart"/>
      <w:r w:rsidRPr="00542895">
        <w:rPr>
          <w:rFonts w:ascii="Cambria" w:hAnsi="Cambria"/>
        </w:rPr>
        <w:t>makna</w:t>
      </w:r>
      <w:proofErr w:type="spellEnd"/>
      <w:r w:rsidRPr="00542895">
        <w:rPr>
          <w:rFonts w:ascii="Cambria" w:hAnsi="Cambria"/>
        </w:rPr>
        <w:t xml:space="preserve"> yang </w:t>
      </w:r>
      <w:proofErr w:type="spellStart"/>
      <w:r w:rsidRPr="00542895">
        <w:rPr>
          <w:rFonts w:ascii="Cambria" w:hAnsi="Cambria"/>
        </w:rPr>
        <w:t>sedikit</w:t>
      </w:r>
      <w:proofErr w:type="spellEnd"/>
      <w:r w:rsidRPr="00542895">
        <w:rPr>
          <w:rFonts w:ascii="Cambria" w:hAnsi="Cambria"/>
        </w:rPr>
        <w:t xml:space="preserve"> </w:t>
      </w:r>
      <w:proofErr w:type="spellStart"/>
      <w:r w:rsidRPr="00542895">
        <w:rPr>
          <w:rFonts w:ascii="Cambria" w:hAnsi="Cambria"/>
        </w:rPr>
        <w:t>berbeda</w:t>
      </w:r>
      <w:proofErr w:type="spellEnd"/>
      <w:r w:rsidRPr="00542895">
        <w:rPr>
          <w:rFonts w:ascii="Cambria" w:hAnsi="Cambria"/>
        </w:rPr>
        <w:t xml:space="preserve"> </w:t>
      </w:r>
      <w:proofErr w:type="spellStart"/>
      <w:r w:rsidRPr="00542895">
        <w:rPr>
          <w:rFonts w:ascii="Cambria" w:hAnsi="Cambria"/>
        </w:rPr>
        <w:t>dari</w:t>
      </w:r>
      <w:proofErr w:type="spellEnd"/>
      <w:r w:rsidRPr="00542895">
        <w:rPr>
          <w:rFonts w:ascii="Cambria" w:hAnsi="Cambria"/>
        </w:rPr>
        <w:t xml:space="preserve"> dua </w:t>
      </w:r>
      <w:proofErr w:type="spellStart"/>
      <w:r w:rsidRPr="00542895">
        <w:rPr>
          <w:rFonts w:ascii="Cambria" w:hAnsi="Cambria"/>
        </w:rPr>
        <w:t>indikator</w:t>
      </w:r>
      <w:proofErr w:type="spellEnd"/>
      <w:r w:rsidRPr="00542895">
        <w:rPr>
          <w:rFonts w:ascii="Cambria" w:hAnsi="Cambria"/>
        </w:rPr>
        <w:t xml:space="preserve"> </w:t>
      </w:r>
      <w:proofErr w:type="spellStart"/>
      <w:r w:rsidRPr="00542895">
        <w:rPr>
          <w:rFonts w:ascii="Cambria" w:hAnsi="Cambria"/>
        </w:rPr>
        <w:t>sebelumnya</w:t>
      </w:r>
      <w:proofErr w:type="spellEnd"/>
      <w:r w:rsidRPr="00542895">
        <w:rPr>
          <w:rFonts w:ascii="Cambria" w:hAnsi="Cambria"/>
        </w:rPr>
        <w:t xml:space="preserve"> </w:t>
      </w:r>
      <w:proofErr w:type="spellStart"/>
      <w:r w:rsidRPr="00542895">
        <w:rPr>
          <w:rFonts w:ascii="Cambria" w:hAnsi="Cambria"/>
        </w:rPr>
        <w:t>karena</w:t>
      </w:r>
      <w:proofErr w:type="spellEnd"/>
      <w:r w:rsidRPr="00542895">
        <w:rPr>
          <w:rFonts w:ascii="Cambria" w:hAnsi="Cambria"/>
        </w:rPr>
        <w:t xml:space="preserve"> </w:t>
      </w:r>
      <w:proofErr w:type="spellStart"/>
      <w:r w:rsidRPr="00542895">
        <w:rPr>
          <w:rFonts w:ascii="Cambria" w:hAnsi="Cambria"/>
        </w:rPr>
        <w:t>melibatkan</w:t>
      </w:r>
      <w:proofErr w:type="spellEnd"/>
      <w:r w:rsidRPr="00542895">
        <w:rPr>
          <w:rFonts w:ascii="Cambria" w:hAnsi="Cambria"/>
        </w:rPr>
        <w:t xml:space="preserve"> </w:t>
      </w:r>
      <w:proofErr w:type="spellStart"/>
      <w:r w:rsidRPr="00542895">
        <w:rPr>
          <w:rFonts w:ascii="Cambria" w:hAnsi="Cambria"/>
        </w:rPr>
        <w:t>keterlibatan</w:t>
      </w:r>
      <w:proofErr w:type="spellEnd"/>
      <w:r w:rsidRPr="00542895">
        <w:rPr>
          <w:rFonts w:ascii="Cambria" w:hAnsi="Cambria"/>
        </w:rPr>
        <w:t xml:space="preserve"> </w:t>
      </w:r>
      <w:proofErr w:type="spellStart"/>
      <w:r w:rsidRPr="00542895">
        <w:rPr>
          <w:rFonts w:ascii="Cambria" w:hAnsi="Cambria"/>
        </w:rPr>
        <w:t>sosial-keagamaan</w:t>
      </w:r>
      <w:proofErr w:type="spellEnd"/>
      <w:r w:rsidRPr="00542895">
        <w:rPr>
          <w:rFonts w:ascii="Cambria" w:hAnsi="Cambria"/>
        </w:rPr>
        <w:t xml:space="preserve"> yang </w:t>
      </w:r>
      <w:proofErr w:type="spellStart"/>
      <w:r w:rsidRPr="00542895">
        <w:rPr>
          <w:rFonts w:ascii="Cambria" w:hAnsi="Cambria"/>
        </w:rPr>
        <w:t>lebih</w:t>
      </w:r>
      <w:proofErr w:type="spellEnd"/>
      <w:r w:rsidRPr="00542895">
        <w:rPr>
          <w:rFonts w:ascii="Cambria" w:hAnsi="Cambria"/>
        </w:rPr>
        <w:t xml:space="preserve"> </w:t>
      </w:r>
      <w:proofErr w:type="spellStart"/>
      <w:r w:rsidRPr="00542895">
        <w:rPr>
          <w:rFonts w:ascii="Cambria" w:hAnsi="Cambria"/>
        </w:rPr>
        <w:t>luas</w:t>
      </w:r>
      <w:proofErr w:type="spellEnd"/>
      <w:r w:rsidRPr="00542895">
        <w:rPr>
          <w:rFonts w:ascii="Cambria" w:hAnsi="Cambria"/>
        </w:rPr>
        <w:t>. Anak-</w:t>
      </w:r>
      <w:proofErr w:type="spellStart"/>
      <w:r w:rsidRPr="00542895">
        <w:rPr>
          <w:rFonts w:ascii="Cambria" w:hAnsi="Cambria"/>
        </w:rPr>
        <w:t>anak</w:t>
      </w:r>
      <w:proofErr w:type="spellEnd"/>
      <w:r w:rsidRPr="00542895">
        <w:rPr>
          <w:rFonts w:ascii="Cambria" w:hAnsi="Cambria"/>
        </w:rPr>
        <w:t xml:space="preserve"> yang </w:t>
      </w:r>
      <w:proofErr w:type="spellStart"/>
      <w:r w:rsidRPr="00542895">
        <w:rPr>
          <w:rFonts w:ascii="Cambria" w:hAnsi="Cambria"/>
        </w:rPr>
        <w:t>sebelumnya</w:t>
      </w:r>
      <w:proofErr w:type="spellEnd"/>
      <w:r w:rsidRPr="00542895">
        <w:rPr>
          <w:rFonts w:ascii="Cambria" w:hAnsi="Cambria"/>
        </w:rPr>
        <w:t xml:space="preserve"> </w:t>
      </w:r>
      <w:proofErr w:type="spellStart"/>
      <w:r w:rsidRPr="00542895">
        <w:rPr>
          <w:rFonts w:ascii="Cambria" w:hAnsi="Cambria"/>
        </w:rPr>
        <w:t>tidak</w:t>
      </w:r>
      <w:proofErr w:type="spellEnd"/>
      <w:r w:rsidRPr="00542895">
        <w:rPr>
          <w:rFonts w:ascii="Cambria" w:hAnsi="Cambria"/>
        </w:rPr>
        <w:t xml:space="preserve"> </w:t>
      </w:r>
      <w:proofErr w:type="spellStart"/>
      <w:r w:rsidRPr="00542895">
        <w:rPr>
          <w:rFonts w:ascii="Cambria" w:hAnsi="Cambria"/>
        </w:rPr>
        <w:t>pernah</w:t>
      </w:r>
      <w:proofErr w:type="spellEnd"/>
      <w:r w:rsidRPr="00542895">
        <w:rPr>
          <w:rFonts w:ascii="Cambria" w:hAnsi="Cambria"/>
        </w:rPr>
        <w:t xml:space="preserve"> </w:t>
      </w:r>
      <w:proofErr w:type="spellStart"/>
      <w:r w:rsidRPr="00542895">
        <w:rPr>
          <w:rFonts w:ascii="Cambria" w:hAnsi="Cambria"/>
        </w:rPr>
        <w:t>mengikuti</w:t>
      </w:r>
      <w:proofErr w:type="spellEnd"/>
      <w:r w:rsidRPr="00542895">
        <w:rPr>
          <w:rFonts w:ascii="Cambria" w:hAnsi="Cambria"/>
        </w:rPr>
        <w:t xml:space="preserve"> </w:t>
      </w:r>
      <w:proofErr w:type="spellStart"/>
      <w:r w:rsidRPr="00542895">
        <w:rPr>
          <w:rFonts w:ascii="Cambria" w:hAnsi="Cambria"/>
        </w:rPr>
        <w:t>sholat</w:t>
      </w:r>
      <w:proofErr w:type="spellEnd"/>
      <w:r w:rsidRPr="00542895">
        <w:rPr>
          <w:rFonts w:ascii="Cambria" w:hAnsi="Cambria"/>
        </w:rPr>
        <w:t xml:space="preserve"> </w:t>
      </w:r>
      <w:proofErr w:type="spellStart"/>
      <w:r w:rsidRPr="00542895">
        <w:rPr>
          <w:rFonts w:ascii="Cambria" w:hAnsi="Cambria"/>
        </w:rPr>
        <w:t>Jum'at</w:t>
      </w:r>
      <w:proofErr w:type="spellEnd"/>
      <w:r w:rsidRPr="00542895">
        <w:rPr>
          <w:rFonts w:ascii="Cambria" w:hAnsi="Cambria"/>
        </w:rPr>
        <w:t xml:space="preserve"> </w:t>
      </w:r>
      <w:proofErr w:type="spellStart"/>
      <w:r w:rsidRPr="00542895">
        <w:rPr>
          <w:rFonts w:ascii="Cambria" w:hAnsi="Cambria"/>
        </w:rPr>
        <w:t>mulai</w:t>
      </w:r>
      <w:proofErr w:type="spellEnd"/>
      <w:r w:rsidRPr="00542895">
        <w:rPr>
          <w:rFonts w:ascii="Cambria" w:hAnsi="Cambria"/>
        </w:rPr>
        <w:t xml:space="preserve"> </w:t>
      </w:r>
      <w:proofErr w:type="spellStart"/>
      <w:r w:rsidRPr="00542895">
        <w:rPr>
          <w:rFonts w:ascii="Cambria" w:hAnsi="Cambria"/>
        </w:rPr>
        <w:t>sadar</w:t>
      </w:r>
      <w:proofErr w:type="spellEnd"/>
      <w:r w:rsidRPr="00542895">
        <w:rPr>
          <w:rFonts w:ascii="Cambria" w:hAnsi="Cambria"/>
        </w:rPr>
        <w:t xml:space="preserve"> dan </w:t>
      </w:r>
      <w:proofErr w:type="spellStart"/>
      <w:r w:rsidRPr="00542895">
        <w:rPr>
          <w:rFonts w:ascii="Cambria" w:hAnsi="Cambria"/>
        </w:rPr>
        <w:t>rajin</w:t>
      </w:r>
      <w:proofErr w:type="spellEnd"/>
      <w:r w:rsidRPr="00542895">
        <w:rPr>
          <w:rFonts w:ascii="Cambria" w:hAnsi="Cambria"/>
        </w:rPr>
        <w:t xml:space="preserve"> </w:t>
      </w:r>
      <w:proofErr w:type="spellStart"/>
      <w:r w:rsidRPr="00542895">
        <w:rPr>
          <w:rFonts w:ascii="Cambria" w:hAnsi="Cambria"/>
        </w:rPr>
        <w:t>melaksanakannya</w:t>
      </w:r>
      <w:proofErr w:type="spellEnd"/>
      <w:r w:rsidRPr="00542895">
        <w:rPr>
          <w:rFonts w:ascii="Cambria" w:hAnsi="Cambria"/>
        </w:rPr>
        <w:t xml:space="preserve">, yang </w:t>
      </w:r>
      <w:proofErr w:type="spellStart"/>
      <w:r w:rsidRPr="00542895">
        <w:rPr>
          <w:rFonts w:ascii="Cambria" w:hAnsi="Cambria"/>
        </w:rPr>
        <w:t>berarti</w:t>
      </w:r>
      <w:proofErr w:type="spellEnd"/>
      <w:r w:rsidRPr="00542895">
        <w:rPr>
          <w:rFonts w:ascii="Cambria" w:hAnsi="Cambria"/>
        </w:rPr>
        <w:t xml:space="preserve"> </w:t>
      </w:r>
      <w:proofErr w:type="spellStart"/>
      <w:r w:rsidRPr="00542895">
        <w:rPr>
          <w:rFonts w:ascii="Cambria" w:hAnsi="Cambria"/>
        </w:rPr>
        <w:t>mereka</w:t>
      </w:r>
      <w:proofErr w:type="spellEnd"/>
      <w:r w:rsidRPr="00542895">
        <w:rPr>
          <w:rFonts w:ascii="Cambria" w:hAnsi="Cambria"/>
        </w:rPr>
        <w:t xml:space="preserve"> </w:t>
      </w:r>
      <w:proofErr w:type="spellStart"/>
      <w:r w:rsidRPr="00542895">
        <w:rPr>
          <w:rFonts w:ascii="Cambria" w:hAnsi="Cambria"/>
        </w:rPr>
        <w:t>mulai</w:t>
      </w:r>
      <w:proofErr w:type="spellEnd"/>
      <w:r w:rsidRPr="00542895">
        <w:rPr>
          <w:rFonts w:ascii="Cambria" w:hAnsi="Cambria"/>
        </w:rPr>
        <w:t xml:space="preserve"> </w:t>
      </w:r>
      <w:proofErr w:type="spellStart"/>
      <w:r w:rsidRPr="00542895">
        <w:rPr>
          <w:rFonts w:ascii="Cambria" w:hAnsi="Cambria"/>
        </w:rPr>
        <w:t>berani</w:t>
      </w:r>
      <w:proofErr w:type="spellEnd"/>
      <w:r w:rsidRPr="00542895">
        <w:rPr>
          <w:rFonts w:ascii="Cambria" w:hAnsi="Cambria"/>
        </w:rPr>
        <w:t xml:space="preserve"> dan </w:t>
      </w:r>
      <w:proofErr w:type="spellStart"/>
      <w:r w:rsidRPr="00542895">
        <w:rPr>
          <w:rFonts w:ascii="Cambria" w:hAnsi="Cambria"/>
        </w:rPr>
        <w:t>terbiasa</w:t>
      </w:r>
      <w:proofErr w:type="spellEnd"/>
      <w:r w:rsidRPr="00542895">
        <w:rPr>
          <w:rFonts w:ascii="Cambria" w:hAnsi="Cambria"/>
        </w:rPr>
        <w:t xml:space="preserve"> </w:t>
      </w:r>
      <w:proofErr w:type="spellStart"/>
      <w:r w:rsidRPr="00542895">
        <w:rPr>
          <w:rFonts w:ascii="Cambria" w:hAnsi="Cambria"/>
        </w:rPr>
        <w:t>hadir</w:t>
      </w:r>
      <w:proofErr w:type="spellEnd"/>
      <w:r w:rsidRPr="00542895">
        <w:rPr>
          <w:rFonts w:ascii="Cambria" w:hAnsi="Cambria"/>
        </w:rPr>
        <w:t xml:space="preserve"> di </w:t>
      </w:r>
      <w:proofErr w:type="spellStart"/>
      <w:r w:rsidRPr="00542895">
        <w:rPr>
          <w:rFonts w:ascii="Cambria" w:hAnsi="Cambria"/>
        </w:rPr>
        <w:t>ruang</w:t>
      </w:r>
      <w:proofErr w:type="spellEnd"/>
      <w:r w:rsidRPr="00542895">
        <w:rPr>
          <w:rFonts w:ascii="Cambria" w:hAnsi="Cambria"/>
        </w:rPr>
        <w:t xml:space="preserve"> </w:t>
      </w:r>
      <w:proofErr w:type="spellStart"/>
      <w:r w:rsidRPr="00542895">
        <w:rPr>
          <w:rFonts w:ascii="Cambria" w:hAnsi="Cambria"/>
        </w:rPr>
        <w:t>publik</w:t>
      </w:r>
      <w:proofErr w:type="spellEnd"/>
      <w:r w:rsidRPr="00542895">
        <w:rPr>
          <w:rFonts w:ascii="Cambria" w:hAnsi="Cambria"/>
        </w:rPr>
        <w:t xml:space="preserve"> </w:t>
      </w:r>
      <w:proofErr w:type="spellStart"/>
      <w:r w:rsidRPr="00542895">
        <w:rPr>
          <w:rFonts w:ascii="Cambria" w:hAnsi="Cambria"/>
        </w:rPr>
        <w:t>keagamaan</w:t>
      </w:r>
      <w:proofErr w:type="spellEnd"/>
      <w:r w:rsidRPr="00542895">
        <w:rPr>
          <w:rFonts w:ascii="Cambria" w:hAnsi="Cambria"/>
        </w:rPr>
        <w:t xml:space="preserve"> </w:t>
      </w:r>
      <w:proofErr w:type="spellStart"/>
      <w:r w:rsidRPr="00542895">
        <w:rPr>
          <w:rFonts w:ascii="Cambria" w:hAnsi="Cambria"/>
        </w:rPr>
        <w:t>bersama</w:t>
      </w:r>
      <w:proofErr w:type="spellEnd"/>
      <w:r w:rsidRPr="00542895">
        <w:rPr>
          <w:rFonts w:ascii="Cambria" w:hAnsi="Cambria"/>
        </w:rPr>
        <w:t xml:space="preserve"> </w:t>
      </w:r>
      <w:proofErr w:type="spellStart"/>
      <w:r w:rsidRPr="00542895">
        <w:rPr>
          <w:rFonts w:ascii="Cambria" w:hAnsi="Cambria"/>
        </w:rPr>
        <w:t>jamaah</w:t>
      </w:r>
      <w:proofErr w:type="spellEnd"/>
      <w:r w:rsidRPr="00542895">
        <w:rPr>
          <w:rFonts w:ascii="Cambria" w:hAnsi="Cambria"/>
        </w:rPr>
        <w:t xml:space="preserve"> yang </w:t>
      </w:r>
      <w:proofErr w:type="spellStart"/>
      <w:r w:rsidRPr="00542895">
        <w:rPr>
          <w:rFonts w:ascii="Cambria" w:hAnsi="Cambria"/>
        </w:rPr>
        <w:t>lebih</w:t>
      </w:r>
      <w:proofErr w:type="spellEnd"/>
      <w:r w:rsidRPr="00542895">
        <w:rPr>
          <w:rFonts w:ascii="Cambria" w:hAnsi="Cambria"/>
        </w:rPr>
        <w:t xml:space="preserve"> </w:t>
      </w:r>
      <w:proofErr w:type="spellStart"/>
      <w:r w:rsidRPr="00542895">
        <w:rPr>
          <w:rFonts w:ascii="Cambria" w:hAnsi="Cambria"/>
        </w:rPr>
        <w:t>besar</w:t>
      </w:r>
      <w:proofErr w:type="spellEnd"/>
      <w:r w:rsidRPr="00542895">
        <w:rPr>
          <w:rFonts w:ascii="Cambria" w:hAnsi="Cambria"/>
        </w:rPr>
        <w:t xml:space="preserve"> </w:t>
      </w:r>
      <w:proofErr w:type="spellStart"/>
      <w:r w:rsidRPr="00542895">
        <w:rPr>
          <w:rFonts w:ascii="Cambria" w:hAnsi="Cambria"/>
        </w:rPr>
        <w:t>dari</w:t>
      </w:r>
      <w:proofErr w:type="spellEnd"/>
      <w:r w:rsidRPr="00542895">
        <w:rPr>
          <w:rFonts w:ascii="Cambria" w:hAnsi="Cambria"/>
        </w:rPr>
        <w:t xml:space="preserve"> </w:t>
      </w:r>
      <w:proofErr w:type="spellStart"/>
      <w:r w:rsidRPr="00542895">
        <w:rPr>
          <w:rFonts w:ascii="Cambria" w:hAnsi="Cambria"/>
        </w:rPr>
        <w:t>sekadar</w:t>
      </w:r>
      <w:proofErr w:type="spellEnd"/>
      <w:r w:rsidRPr="00542895">
        <w:rPr>
          <w:rFonts w:ascii="Cambria" w:hAnsi="Cambria"/>
        </w:rPr>
        <w:t xml:space="preserve"> </w:t>
      </w:r>
      <w:proofErr w:type="spellStart"/>
      <w:r w:rsidRPr="00542895">
        <w:rPr>
          <w:rFonts w:ascii="Cambria" w:hAnsi="Cambria"/>
        </w:rPr>
        <w:t>lingkungan</w:t>
      </w:r>
      <w:proofErr w:type="spellEnd"/>
      <w:r w:rsidRPr="00542895">
        <w:rPr>
          <w:rFonts w:ascii="Cambria" w:hAnsi="Cambria"/>
        </w:rPr>
        <w:t xml:space="preserve"> </w:t>
      </w:r>
      <w:proofErr w:type="spellStart"/>
      <w:r w:rsidRPr="00542895">
        <w:rPr>
          <w:rFonts w:ascii="Cambria" w:hAnsi="Cambria"/>
        </w:rPr>
        <w:t>keluarga</w:t>
      </w:r>
      <w:proofErr w:type="spellEnd"/>
      <w:r w:rsidRPr="00542895">
        <w:rPr>
          <w:rFonts w:ascii="Cambria" w:hAnsi="Cambria"/>
        </w:rPr>
        <w:t xml:space="preserve"> </w:t>
      </w:r>
      <w:proofErr w:type="spellStart"/>
      <w:r w:rsidRPr="00542895">
        <w:rPr>
          <w:rFonts w:ascii="Cambria" w:hAnsi="Cambria"/>
        </w:rPr>
        <w:t>atau</w:t>
      </w:r>
      <w:proofErr w:type="spellEnd"/>
      <w:r w:rsidRPr="00542895">
        <w:rPr>
          <w:rFonts w:ascii="Cambria" w:hAnsi="Cambria"/>
        </w:rPr>
        <w:t xml:space="preserve"> </w:t>
      </w:r>
      <w:proofErr w:type="spellStart"/>
      <w:r w:rsidRPr="00542895">
        <w:rPr>
          <w:rFonts w:ascii="Cambria" w:hAnsi="Cambria"/>
        </w:rPr>
        <w:t>sekolah</w:t>
      </w:r>
      <w:proofErr w:type="spellEnd"/>
      <w:r w:rsidRPr="00542895">
        <w:rPr>
          <w:rFonts w:ascii="Cambria" w:hAnsi="Cambria"/>
        </w:rPr>
        <w:t xml:space="preserve">. </w:t>
      </w:r>
      <w:proofErr w:type="spellStart"/>
      <w:r w:rsidRPr="00542895">
        <w:rPr>
          <w:rFonts w:ascii="Cambria" w:hAnsi="Cambria"/>
        </w:rPr>
        <w:t>Temuan</w:t>
      </w:r>
      <w:proofErr w:type="spellEnd"/>
      <w:r w:rsidRPr="00542895">
        <w:rPr>
          <w:rFonts w:ascii="Cambria" w:hAnsi="Cambria"/>
        </w:rPr>
        <w:t xml:space="preserve"> </w:t>
      </w:r>
      <w:proofErr w:type="spellStart"/>
      <w:r w:rsidRPr="00542895">
        <w:rPr>
          <w:rFonts w:ascii="Cambria" w:hAnsi="Cambria"/>
        </w:rPr>
        <w:t>ini</w:t>
      </w:r>
      <w:proofErr w:type="spellEnd"/>
      <w:r w:rsidRPr="00542895">
        <w:rPr>
          <w:rFonts w:ascii="Cambria" w:hAnsi="Cambria"/>
        </w:rPr>
        <w:t xml:space="preserve"> </w:t>
      </w:r>
      <w:proofErr w:type="spellStart"/>
      <w:r w:rsidRPr="00542895">
        <w:rPr>
          <w:rFonts w:ascii="Cambria" w:hAnsi="Cambria"/>
        </w:rPr>
        <w:t>memperkuat</w:t>
      </w:r>
      <w:proofErr w:type="spellEnd"/>
      <w:r w:rsidRPr="00542895">
        <w:rPr>
          <w:rFonts w:ascii="Cambria" w:hAnsi="Cambria"/>
        </w:rPr>
        <w:t xml:space="preserve"> </w:t>
      </w:r>
      <w:proofErr w:type="spellStart"/>
      <w:r w:rsidRPr="00542895">
        <w:rPr>
          <w:rFonts w:ascii="Cambria" w:hAnsi="Cambria"/>
        </w:rPr>
        <w:t>hasil</w:t>
      </w:r>
      <w:proofErr w:type="spellEnd"/>
      <w:r w:rsidRPr="00542895">
        <w:rPr>
          <w:rFonts w:ascii="Cambria" w:hAnsi="Cambria"/>
        </w:rPr>
        <w:t xml:space="preserve"> </w:t>
      </w:r>
      <w:proofErr w:type="spellStart"/>
      <w:r w:rsidRPr="00542895">
        <w:rPr>
          <w:rFonts w:ascii="Cambria" w:hAnsi="Cambria"/>
        </w:rPr>
        <w:t>penelitian</w:t>
      </w:r>
      <w:proofErr w:type="spellEnd"/>
      <w:r w:rsidRPr="00542895">
        <w:rPr>
          <w:rFonts w:ascii="Cambria" w:hAnsi="Cambria"/>
        </w:rPr>
        <w:t xml:space="preserve"> </w:t>
      </w:r>
      <w:proofErr w:type="spellStart"/>
      <w:r w:rsidRPr="00542895">
        <w:rPr>
          <w:rFonts w:ascii="Cambria" w:hAnsi="Cambria"/>
        </w:rPr>
        <w:t>Aviyah</w:t>
      </w:r>
      <w:proofErr w:type="spellEnd"/>
      <w:r w:rsidRPr="00542895">
        <w:rPr>
          <w:rFonts w:ascii="Cambria" w:hAnsi="Cambria"/>
        </w:rPr>
        <w:t xml:space="preserve"> dan Salahuddin</w:t>
      </w:r>
      <w:r w:rsidR="00282C58">
        <w:rPr>
          <w:rFonts w:ascii="Cambria" w:hAnsi="Cambria"/>
        </w:rPr>
        <w:t xml:space="preserve"> </w:t>
      </w:r>
      <w:r w:rsidRPr="00542895">
        <w:rPr>
          <w:rFonts w:ascii="Cambria" w:hAnsi="Cambria"/>
        </w:rPr>
        <w:t xml:space="preserve">yang </w:t>
      </w:r>
      <w:proofErr w:type="spellStart"/>
      <w:r w:rsidRPr="00542895">
        <w:rPr>
          <w:rFonts w:ascii="Cambria" w:hAnsi="Cambria"/>
        </w:rPr>
        <w:t>menyatakan</w:t>
      </w:r>
      <w:proofErr w:type="spellEnd"/>
      <w:r w:rsidRPr="00542895">
        <w:rPr>
          <w:rFonts w:ascii="Cambria" w:hAnsi="Cambria"/>
        </w:rPr>
        <w:t xml:space="preserve"> </w:t>
      </w:r>
      <w:proofErr w:type="spellStart"/>
      <w:r w:rsidRPr="00542895">
        <w:rPr>
          <w:rFonts w:ascii="Cambria" w:hAnsi="Cambria"/>
        </w:rPr>
        <w:t>bahwa</w:t>
      </w:r>
      <w:proofErr w:type="spellEnd"/>
      <w:r w:rsidRPr="00542895">
        <w:rPr>
          <w:rFonts w:ascii="Cambria" w:hAnsi="Cambria"/>
        </w:rPr>
        <w:t xml:space="preserve"> </w:t>
      </w:r>
      <w:proofErr w:type="spellStart"/>
      <w:r w:rsidRPr="00542895">
        <w:rPr>
          <w:rFonts w:ascii="Cambria" w:hAnsi="Cambria"/>
        </w:rPr>
        <w:t>pembiasaan</w:t>
      </w:r>
      <w:proofErr w:type="spellEnd"/>
      <w:r w:rsidRPr="00542895">
        <w:rPr>
          <w:rFonts w:ascii="Cambria" w:hAnsi="Cambria"/>
        </w:rPr>
        <w:t xml:space="preserve"> ibadah </w:t>
      </w:r>
      <w:proofErr w:type="spellStart"/>
      <w:r w:rsidRPr="00542895">
        <w:rPr>
          <w:rFonts w:ascii="Cambria" w:hAnsi="Cambria"/>
        </w:rPr>
        <w:t>berjamaah</w:t>
      </w:r>
      <w:proofErr w:type="spellEnd"/>
      <w:r w:rsidRPr="00542895">
        <w:rPr>
          <w:rFonts w:ascii="Cambria" w:hAnsi="Cambria"/>
        </w:rPr>
        <w:t xml:space="preserve"> di </w:t>
      </w:r>
      <w:proofErr w:type="spellStart"/>
      <w:r w:rsidRPr="00542895">
        <w:rPr>
          <w:rFonts w:ascii="Cambria" w:hAnsi="Cambria"/>
        </w:rPr>
        <w:t>sekolah</w:t>
      </w:r>
      <w:proofErr w:type="spellEnd"/>
      <w:r w:rsidRPr="00542895">
        <w:rPr>
          <w:rFonts w:ascii="Cambria" w:hAnsi="Cambria"/>
        </w:rPr>
        <w:t xml:space="preserve"> </w:t>
      </w:r>
      <w:proofErr w:type="spellStart"/>
      <w:r w:rsidRPr="00542895">
        <w:rPr>
          <w:rFonts w:ascii="Cambria" w:hAnsi="Cambria"/>
        </w:rPr>
        <w:t>berkontribusi</w:t>
      </w:r>
      <w:proofErr w:type="spellEnd"/>
      <w:r w:rsidRPr="00542895">
        <w:rPr>
          <w:rFonts w:ascii="Cambria" w:hAnsi="Cambria"/>
        </w:rPr>
        <w:t xml:space="preserve"> pada </w:t>
      </w:r>
      <w:proofErr w:type="spellStart"/>
      <w:r w:rsidRPr="00542895">
        <w:rPr>
          <w:rFonts w:ascii="Cambria" w:hAnsi="Cambria"/>
        </w:rPr>
        <w:t>terbentuknya</w:t>
      </w:r>
      <w:proofErr w:type="spellEnd"/>
      <w:r w:rsidRPr="00542895">
        <w:rPr>
          <w:rFonts w:ascii="Cambria" w:hAnsi="Cambria"/>
        </w:rPr>
        <w:t xml:space="preserve"> </w:t>
      </w:r>
      <w:proofErr w:type="spellStart"/>
      <w:r w:rsidRPr="00542895">
        <w:rPr>
          <w:rFonts w:ascii="Cambria" w:hAnsi="Cambria"/>
        </w:rPr>
        <w:t>karakter</w:t>
      </w:r>
      <w:proofErr w:type="spellEnd"/>
      <w:r w:rsidRPr="00542895">
        <w:rPr>
          <w:rFonts w:ascii="Cambria" w:hAnsi="Cambria"/>
        </w:rPr>
        <w:t xml:space="preserve"> </w:t>
      </w:r>
      <w:proofErr w:type="spellStart"/>
      <w:r w:rsidRPr="00542895">
        <w:rPr>
          <w:rFonts w:ascii="Cambria" w:hAnsi="Cambria"/>
        </w:rPr>
        <w:t>siswa</w:t>
      </w:r>
      <w:proofErr w:type="spellEnd"/>
      <w:r w:rsidRPr="00542895">
        <w:rPr>
          <w:rFonts w:ascii="Cambria" w:hAnsi="Cambria"/>
        </w:rPr>
        <w:t xml:space="preserve"> yang </w:t>
      </w:r>
      <w:proofErr w:type="spellStart"/>
      <w:r w:rsidRPr="00542895">
        <w:rPr>
          <w:rFonts w:ascii="Cambria" w:hAnsi="Cambria"/>
        </w:rPr>
        <w:t>lebih</w:t>
      </w:r>
      <w:proofErr w:type="spellEnd"/>
      <w:r w:rsidRPr="00542895">
        <w:rPr>
          <w:rFonts w:ascii="Cambria" w:hAnsi="Cambria"/>
        </w:rPr>
        <w:t xml:space="preserve"> </w:t>
      </w:r>
      <w:proofErr w:type="spellStart"/>
      <w:r w:rsidRPr="00542895">
        <w:rPr>
          <w:rFonts w:ascii="Cambria" w:hAnsi="Cambria"/>
        </w:rPr>
        <w:t>komunikatif</w:t>
      </w:r>
      <w:proofErr w:type="spellEnd"/>
      <w:r w:rsidRPr="00542895">
        <w:rPr>
          <w:rFonts w:ascii="Cambria" w:hAnsi="Cambria"/>
        </w:rPr>
        <w:t xml:space="preserve"> dan </w:t>
      </w:r>
      <w:proofErr w:type="spellStart"/>
      <w:r w:rsidRPr="00542895">
        <w:rPr>
          <w:rFonts w:ascii="Cambria" w:hAnsi="Cambria"/>
        </w:rPr>
        <w:t>bertanggung</w:t>
      </w:r>
      <w:proofErr w:type="spellEnd"/>
      <w:r w:rsidRPr="00542895">
        <w:rPr>
          <w:rFonts w:ascii="Cambria" w:hAnsi="Cambria"/>
        </w:rPr>
        <w:t xml:space="preserve"> </w:t>
      </w:r>
      <w:proofErr w:type="spellStart"/>
      <w:r w:rsidRPr="00542895">
        <w:rPr>
          <w:rFonts w:ascii="Cambria" w:hAnsi="Cambria"/>
        </w:rPr>
        <w:t>jawab</w:t>
      </w:r>
      <w:proofErr w:type="spellEnd"/>
      <w:r w:rsidRPr="00542895">
        <w:rPr>
          <w:rFonts w:ascii="Cambria" w:hAnsi="Cambria"/>
        </w:rPr>
        <w:t xml:space="preserve"> </w:t>
      </w:r>
      <w:proofErr w:type="spellStart"/>
      <w:r w:rsidRPr="00542895">
        <w:rPr>
          <w:rFonts w:ascii="Cambria" w:hAnsi="Cambria"/>
        </w:rPr>
        <w:t>terhadap</w:t>
      </w:r>
      <w:proofErr w:type="spellEnd"/>
      <w:r w:rsidRPr="00542895">
        <w:rPr>
          <w:rFonts w:ascii="Cambria" w:hAnsi="Cambria"/>
        </w:rPr>
        <w:t xml:space="preserve"> </w:t>
      </w:r>
      <w:proofErr w:type="spellStart"/>
      <w:r w:rsidRPr="00542895">
        <w:rPr>
          <w:rFonts w:ascii="Cambria" w:hAnsi="Cambria"/>
        </w:rPr>
        <w:t>kewajiban</w:t>
      </w:r>
      <w:proofErr w:type="spellEnd"/>
      <w:r w:rsidRPr="00542895">
        <w:rPr>
          <w:rFonts w:ascii="Cambria" w:hAnsi="Cambria"/>
        </w:rPr>
        <w:t xml:space="preserve"> </w:t>
      </w:r>
      <w:proofErr w:type="spellStart"/>
      <w:r w:rsidRPr="00542895">
        <w:rPr>
          <w:rFonts w:ascii="Cambria" w:hAnsi="Cambria"/>
        </w:rPr>
        <w:t>keagamaannya</w:t>
      </w:r>
      <w:proofErr w:type="spellEnd"/>
      <w:r w:rsidRPr="00542895">
        <w:rPr>
          <w:rFonts w:ascii="Cambria" w:hAnsi="Cambria"/>
        </w:rPr>
        <w:t xml:space="preserve">, </w:t>
      </w:r>
      <w:proofErr w:type="spellStart"/>
      <w:r w:rsidRPr="00542895">
        <w:rPr>
          <w:rFonts w:ascii="Cambria" w:hAnsi="Cambria"/>
        </w:rPr>
        <w:t>tidak</w:t>
      </w:r>
      <w:proofErr w:type="spellEnd"/>
      <w:r w:rsidRPr="00542895">
        <w:rPr>
          <w:rFonts w:ascii="Cambria" w:hAnsi="Cambria"/>
        </w:rPr>
        <w:t xml:space="preserve"> </w:t>
      </w:r>
      <w:proofErr w:type="spellStart"/>
      <w:r w:rsidRPr="00542895">
        <w:rPr>
          <w:rFonts w:ascii="Cambria" w:hAnsi="Cambria"/>
        </w:rPr>
        <w:t>hanya</w:t>
      </w:r>
      <w:proofErr w:type="spellEnd"/>
      <w:r w:rsidRPr="00542895">
        <w:rPr>
          <w:rFonts w:ascii="Cambria" w:hAnsi="Cambria"/>
        </w:rPr>
        <w:t xml:space="preserve"> di </w:t>
      </w:r>
      <w:proofErr w:type="spellStart"/>
      <w:r w:rsidRPr="00542895">
        <w:rPr>
          <w:rFonts w:ascii="Cambria" w:hAnsi="Cambria"/>
        </w:rPr>
        <w:t>lingkungan</w:t>
      </w:r>
      <w:proofErr w:type="spellEnd"/>
      <w:r w:rsidRPr="00542895">
        <w:rPr>
          <w:rFonts w:ascii="Cambria" w:hAnsi="Cambria"/>
        </w:rPr>
        <w:t xml:space="preserve"> </w:t>
      </w:r>
      <w:proofErr w:type="spellStart"/>
      <w:r w:rsidRPr="00542895">
        <w:rPr>
          <w:rFonts w:ascii="Cambria" w:hAnsi="Cambria"/>
        </w:rPr>
        <w:t>sekolah</w:t>
      </w:r>
      <w:proofErr w:type="spellEnd"/>
      <w:r w:rsidRPr="00542895">
        <w:rPr>
          <w:rFonts w:ascii="Cambria" w:hAnsi="Cambria"/>
        </w:rPr>
        <w:t xml:space="preserve"> </w:t>
      </w:r>
      <w:proofErr w:type="spellStart"/>
      <w:r w:rsidRPr="00542895">
        <w:rPr>
          <w:rFonts w:ascii="Cambria" w:hAnsi="Cambria"/>
        </w:rPr>
        <w:t>tetapi</w:t>
      </w:r>
      <w:proofErr w:type="spellEnd"/>
      <w:r w:rsidRPr="00542895">
        <w:rPr>
          <w:rFonts w:ascii="Cambria" w:hAnsi="Cambria"/>
        </w:rPr>
        <w:t xml:space="preserve"> juga </w:t>
      </w:r>
      <w:proofErr w:type="spellStart"/>
      <w:r w:rsidRPr="00542895">
        <w:rPr>
          <w:rFonts w:ascii="Cambria" w:hAnsi="Cambria"/>
        </w:rPr>
        <w:t>ketika</w:t>
      </w:r>
      <w:proofErr w:type="spellEnd"/>
      <w:r w:rsidRPr="00542895">
        <w:rPr>
          <w:rFonts w:ascii="Cambria" w:hAnsi="Cambria"/>
        </w:rPr>
        <w:t xml:space="preserve"> </w:t>
      </w:r>
      <w:proofErr w:type="spellStart"/>
      <w:r w:rsidRPr="00542895">
        <w:rPr>
          <w:rFonts w:ascii="Cambria" w:hAnsi="Cambria"/>
        </w:rPr>
        <w:t>berada</w:t>
      </w:r>
      <w:proofErr w:type="spellEnd"/>
      <w:r w:rsidRPr="00542895">
        <w:rPr>
          <w:rFonts w:ascii="Cambria" w:hAnsi="Cambria"/>
        </w:rPr>
        <w:t xml:space="preserve"> di </w:t>
      </w:r>
      <w:proofErr w:type="spellStart"/>
      <w:r w:rsidRPr="00542895">
        <w:rPr>
          <w:rFonts w:ascii="Cambria" w:hAnsi="Cambria"/>
        </w:rPr>
        <w:t>tengah</w:t>
      </w:r>
      <w:proofErr w:type="spellEnd"/>
      <w:r w:rsidRPr="00542895">
        <w:rPr>
          <w:rFonts w:ascii="Cambria" w:hAnsi="Cambria"/>
        </w:rPr>
        <w:t xml:space="preserve"> </w:t>
      </w:r>
      <w:proofErr w:type="spellStart"/>
      <w:r w:rsidRPr="00542895">
        <w:rPr>
          <w:rFonts w:ascii="Cambria" w:hAnsi="Cambria"/>
        </w:rPr>
        <w:t>masyarakat</w:t>
      </w:r>
      <w:proofErr w:type="spellEnd"/>
      <w:r w:rsidRPr="00542895">
        <w:rPr>
          <w:rFonts w:ascii="Cambria" w:hAnsi="Cambria"/>
        </w:rPr>
        <w:t xml:space="preserve"> </w:t>
      </w:r>
      <w:proofErr w:type="spellStart"/>
      <w:r w:rsidRPr="00542895">
        <w:rPr>
          <w:rFonts w:ascii="Cambria" w:hAnsi="Cambria"/>
        </w:rPr>
        <w:t>luas</w:t>
      </w:r>
      <w:proofErr w:type="spellEnd"/>
      <w:r w:rsidR="00282C58">
        <w:rPr>
          <w:rFonts w:ascii="Cambria" w:hAnsi="Cambria"/>
        </w:rPr>
        <w:t xml:space="preserve"> (</w:t>
      </w:r>
      <w:proofErr w:type="spellStart"/>
      <w:r w:rsidR="00282C58">
        <w:rPr>
          <w:rFonts w:ascii="Cambria" w:hAnsi="Cambria"/>
        </w:rPr>
        <w:t>Aviyah</w:t>
      </w:r>
      <w:proofErr w:type="spellEnd"/>
      <w:r w:rsidR="00282C58">
        <w:rPr>
          <w:rFonts w:ascii="Cambria" w:hAnsi="Cambria"/>
        </w:rPr>
        <w:t xml:space="preserve"> dan Salahuddin, 2024)</w:t>
      </w:r>
      <w:r w:rsidRPr="00542895">
        <w:rPr>
          <w:rFonts w:ascii="Cambria" w:hAnsi="Cambria"/>
        </w:rPr>
        <w:t>.</w:t>
      </w:r>
    </w:p>
    <w:p w14:paraId="0FDF1B96" w14:textId="7D320DD3" w:rsidR="00282C58" w:rsidRDefault="00282C58" w:rsidP="00542895">
      <w:pPr>
        <w:spacing w:after="0" w:line="240" w:lineRule="auto"/>
        <w:ind w:left="1440" w:firstLine="720"/>
        <w:jc w:val="both"/>
        <w:rPr>
          <w:rFonts w:ascii="Cambria" w:hAnsi="Cambria"/>
        </w:rPr>
      </w:pPr>
    </w:p>
    <w:p w14:paraId="04494AAC" w14:textId="77777777" w:rsidR="00282C58" w:rsidRPr="00542895" w:rsidRDefault="00282C58" w:rsidP="00542895">
      <w:pPr>
        <w:spacing w:after="0" w:line="240" w:lineRule="auto"/>
        <w:ind w:left="1440" w:firstLine="720"/>
        <w:jc w:val="both"/>
        <w:rPr>
          <w:rFonts w:ascii="Cambria" w:hAnsi="Cambria"/>
        </w:rPr>
      </w:pPr>
    </w:p>
    <w:p w14:paraId="5C88DAFB" w14:textId="663D8CD1" w:rsidR="00A40F0E" w:rsidRPr="00D35B22" w:rsidRDefault="00A40F0E" w:rsidP="00542895">
      <w:pPr>
        <w:pStyle w:val="ListParagraph"/>
        <w:numPr>
          <w:ilvl w:val="0"/>
          <w:numId w:val="28"/>
        </w:numPr>
        <w:spacing w:after="0" w:line="240" w:lineRule="auto"/>
        <w:rPr>
          <w:rFonts w:ascii="Cambria" w:hAnsi="Cambria"/>
          <w:lang w:val="sv-SE"/>
        </w:rPr>
      </w:pPr>
      <w:r w:rsidRPr="00D35B22">
        <w:rPr>
          <w:rFonts w:ascii="Cambria" w:hAnsi="Cambria"/>
          <w:b/>
          <w:bCs/>
          <w:lang w:val="sv-SE"/>
        </w:rPr>
        <w:t>Peningkatan Kemampuan Hafalan Surat-Surat Pendek</w:t>
      </w:r>
    </w:p>
    <w:p w14:paraId="0945A8F4" w14:textId="0147B45C" w:rsidR="00A40F0E" w:rsidRPr="00D35B22" w:rsidRDefault="00A40F0E" w:rsidP="00542895">
      <w:pPr>
        <w:spacing w:after="0" w:line="240" w:lineRule="auto"/>
        <w:ind w:left="1440" w:firstLine="720"/>
        <w:jc w:val="both"/>
        <w:rPr>
          <w:rFonts w:ascii="Cambria" w:hAnsi="Cambria"/>
          <w:lang w:val="sv-SE"/>
        </w:rPr>
      </w:pPr>
      <w:r w:rsidRPr="00D35B22">
        <w:rPr>
          <w:rFonts w:ascii="Cambria" w:hAnsi="Cambria"/>
          <w:lang w:val="sv-SE"/>
        </w:rPr>
        <w:t>Peningkatan kemampuan hafalan surat-surat pendek menunjukkan hasil yang paling terukur di antara keempat indikator tersebut. Siswa yang sebelumnya kesulitan mengaji, bahkan belum hafal surat-surat pendek, kini banyak yang telah hafal surat An-Na</w:t>
      </w:r>
      <w:r w:rsidR="00282C58" w:rsidRPr="00D35B22">
        <w:rPr>
          <w:rFonts w:ascii="Cambria" w:hAnsi="Cambria"/>
          <w:lang w:val="sv-SE"/>
        </w:rPr>
        <w:t>as</w:t>
      </w:r>
      <w:r w:rsidRPr="00D35B22">
        <w:rPr>
          <w:rFonts w:ascii="Cambria" w:hAnsi="Cambria"/>
          <w:lang w:val="sv-SE"/>
        </w:rPr>
        <w:t xml:space="preserve"> hingga Ad-Duha. Pencapaian ini merupakan hasil langsung dari metode tadarus dan mekanisme setoran hafalan yang dijadwalkan setiap dua minggu sekali kepada guru Pendidikan Agama Islam, sebagaimana tercantum dalam Tabel 1 pada bagian Hasil. Temuan ini memperkuat hasil penelitian Camelia dan Rahmad serta Kibtiyah bahwa program tahfidz yang dilaksanakan secara terstruktur, dengan evaluasi berkala dan pendampingan guru, terbukti efektif meningkatkan kemampuan membaca dan menghafal Al-Qur'an siswa sekolah dasar. Lebih dari itu, mekanisme evaluasi hafalan yang konsisten ini secara tidak langsung juga menanamkan nilai kedisiplinan dan tanggung jawab pada diri siswa, karena mereka dituntut mempersiapkan diri secara berkala, bukan hanya menghafal sekali lalu selesai.</w:t>
      </w:r>
    </w:p>
    <w:p w14:paraId="506F3CFB" w14:textId="678DD51A" w:rsidR="00A40F0E" w:rsidRPr="00282C58" w:rsidRDefault="00A40F0E" w:rsidP="00282C58">
      <w:pPr>
        <w:pStyle w:val="Heading2"/>
        <w:spacing w:before="0" w:after="0"/>
      </w:pPr>
      <w:r w:rsidRPr="00282C58">
        <w:t>Dampak Program terhadap Akhlak dan Adab Siswa</w:t>
      </w:r>
    </w:p>
    <w:p w14:paraId="568346B1" w14:textId="736E777F" w:rsidR="004D243F" w:rsidRDefault="00A40F0E" w:rsidP="00282C58">
      <w:pPr>
        <w:spacing w:after="0" w:line="240" w:lineRule="auto"/>
        <w:ind w:left="720" w:firstLine="720"/>
        <w:jc w:val="both"/>
        <w:rPr>
          <w:rFonts w:ascii="Cambria" w:hAnsi="Cambria"/>
        </w:rPr>
      </w:pPr>
      <w:proofErr w:type="spellStart"/>
      <w:r w:rsidRPr="00282C58">
        <w:rPr>
          <w:rFonts w:ascii="Cambria" w:hAnsi="Cambria"/>
        </w:rPr>
        <w:t>Selain</w:t>
      </w:r>
      <w:proofErr w:type="spellEnd"/>
      <w:r w:rsidRPr="00282C58">
        <w:rPr>
          <w:rFonts w:ascii="Cambria" w:hAnsi="Cambria"/>
        </w:rPr>
        <w:t xml:space="preserve"> </w:t>
      </w:r>
      <w:proofErr w:type="spellStart"/>
      <w:r w:rsidRPr="00282C58">
        <w:rPr>
          <w:rFonts w:ascii="Cambria" w:hAnsi="Cambria"/>
        </w:rPr>
        <w:t>berdampak</w:t>
      </w:r>
      <w:proofErr w:type="spellEnd"/>
      <w:r w:rsidRPr="00282C58">
        <w:rPr>
          <w:rFonts w:ascii="Cambria" w:hAnsi="Cambria"/>
        </w:rPr>
        <w:t xml:space="preserve"> pada </w:t>
      </w:r>
      <w:proofErr w:type="spellStart"/>
      <w:r w:rsidRPr="00282C58">
        <w:rPr>
          <w:rFonts w:ascii="Cambria" w:hAnsi="Cambria"/>
        </w:rPr>
        <w:t>aspek</w:t>
      </w:r>
      <w:proofErr w:type="spellEnd"/>
      <w:r w:rsidRPr="00282C58">
        <w:rPr>
          <w:rFonts w:ascii="Cambria" w:hAnsi="Cambria"/>
        </w:rPr>
        <w:t xml:space="preserve"> ibadah </w:t>
      </w:r>
      <w:proofErr w:type="spellStart"/>
      <w:r w:rsidRPr="00282C58">
        <w:rPr>
          <w:rFonts w:ascii="Cambria" w:hAnsi="Cambria"/>
        </w:rPr>
        <w:t>sebagaimana</w:t>
      </w:r>
      <w:proofErr w:type="spellEnd"/>
      <w:r w:rsidRPr="00282C58">
        <w:rPr>
          <w:rFonts w:ascii="Cambria" w:hAnsi="Cambria"/>
        </w:rPr>
        <w:t xml:space="preserve"> </w:t>
      </w:r>
      <w:proofErr w:type="spellStart"/>
      <w:r w:rsidRPr="00282C58">
        <w:rPr>
          <w:rFonts w:ascii="Cambria" w:hAnsi="Cambria"/>
        </w:rPr>
        <w:t>dibahas</w:t>
      </w:r>
      <w:proofErr w:type="spellEnd"/>
      <w:r w:rsidRPr="00282C58">
        <w:rPr>
          <w:rFonts w:ascii="Cambria" w:hAnsi="Cambria"/>
        </w:rPr>
        <w:t xml:space="preserve"> pada sub-</w:t>
      </w:r>
      <w:proofErr w:type="spellStart"/>
      <w:r w:rsidRPr="00282C58">
        <w:rPr>
          <w:rFonts w:ascii="Cambria" w:hAnsi="Cambria"/>
        </w:rPr>
        <w:t>bahasan</w:t>
      </w:r>
      <w:proofErr w:type="spellEnd"/>
      <w:r w:rsidRPr="00282C58">
        <w:rPr>
          <w:rFonts w:ascii="Cambria" w:hAnsi="Cambria"/>
        </w:rPr>
        <w:t xml:space="preserve"> D, program "</w:t>
      </w:r>
      <w:proofErr w:type="spellStart"/>
      <w:r w:rsidRPr="00282C58">
        <w:rPr>
          <w:rFonts w:ascii="Cambria" w:hAnsi="Cambria"/>
        </w:rPr>
        <w:t>Sekolah</w:t>
      </w:r>
      <w:proofErr w:type="spellEnd"/>
      <w:r w:rsidRPr="00282C58">
        <w:rPr>
          <w:rFonts w:ascii="Cambria" w:hAnsi="Cambria"/>
        </w:rPr>
        <w:t xml:space="preserve"> Sisan </w:t>
      </w:r>
      <w:proofErr w:type="spellStart"/>
      <w:r w:rsidRPr="00282C58">
        <w:rPr>
          <w:rFonts w:ascii="Cambria" w:hAnsi="Cambria"/>
        </w:rPr>
        <w:t>Ngaji</w:t>
      </w:r>
      <w:proofErr w:type="spellEnd"/>
      <w:r w:rsidRPr="00282C58">
        <w:rPr>
          <w:rFonts w:ascii="Cambria" w:hAnsi="Cambria"/>
        </w:rPr>
        <w:t xml:space="preserve">" juga </w:t>
      </w:r>
      <w:proofErr w:type="spellStart"/>
      <w:r w:rsidRPr="00282C58">
        <w:rPr>
          <w:rFonts w:ascii="Cambria" w:hAnsi="Cambria"/>
        </w:rPr>
        <w:t>menunjukkan</w:t>
      </w:r>
      <w:proofErr w:type="spellEnd"/>
      <w:r w:rsidRPr="00282C58">
        <w:rPr>
          <w:rFonts w:ascii="Cambria" w:hAnsi="Cambria"/>
        </w:rPr>
        <w:t xml:space="preserve"> </w:t>
      </w:r>
      <w:proofErr w:type="spellStart"/>
      <w:r w:rsidRPr="00282C58">
        <w:rPr>
          <w:rFonts w:ascii="Cambria" w:hAnsi="Cambria"/>
        </w:rPr>
        <w:t>pengaruh</w:t>
      </w:r>
      <w:proofErr w:type="spellEnd"/>
      <w:r w:rsidRPr="00282C58">
        <w:rPr>
          <w:rFonts w:ascii="Cambria" w:hAnsi="Cambria"/>
        </w:rPr>
        <w:t xml:space="preserve"> yang </w:t>
      </w:r>
      <w:proofErr w:type="spellStart"/>
      <w:r w:rsidRPr="00282C58">
        <w:rPr>
          <w:rFonts w:ascii="Cambria" w:hAnsi="Cambria"/>
        </w:rPr>
        <w:t>cukup</w:t>
      </w:r>
      <w:proofErr w:type="spellEnd"/>
      <w:r w:rsidRPr="00282C58">
        <w:rPr>
          <w:rFonts w:ascii="Cambria" w:hAnsi="Cambria"/>
        </w:rPr>
        <w:t xml:space="preserve"> </w:t>
      </w:r>
      <w:proofErr w:type="spellStart"/>
      <w:r w:rsidRPr="00282C58">
        <w:rPr>
          <w:rFonts w:ascii="Cambria" w:hAnsi="Cambria"/>
        </w:rPr>
        <w:t>mendalam</w:t>
      </w:r>
      <w:proofErr w:type="spellEnd"/>
      <w:r w:rsidRPr="00282C58">
        <w:rPr>
          <w:rFonts w:ascii="Cambria" w:hAnsi="Cambria"/>
        </w:rPr>
        <w:t xml:space="preserve"> </w:t>
      </w:r>
      <w:proofErr w:type="spellStart"/>
      <w:r w:rsidRPr="00282C58">
        <w:rPr>
          <w:rFonts w:ascii="Cambria" w:hAnsi="Cambria"/>
        </w:rPr>
        <w:t>terhadap</w:t>
      </w:r>
      <w:proofErr w:type="spellEnd"/>
      <w:r w:rsidRPr="00282C58">
        <w:rPr>
          <w:rFonts w:ascii="Cambria" w:hAnsi="Cambria"/>
        </w:rPr>
        <w:t xml:space="preserve"> </w:t>
      </w:r>
      <w:proofErr w:type="spellStart"/>
      <w:r w:rsidRPr="00282C58">
        <w:rPr>
          <w:rFonts w:ascii="Cambria" w:hAnsi="Cambria"/>
        </w:rPr>
        <w:t>perubahan</w:t>
      </w:r>
      <w:proofErr w:type="spellEnd"/>
      <w:r w:rsidRPr="00282C58">
        <w:rPr>
          <w:rFonts w:ascii="Cambria" w:hAnsi="Cambria"/>
        </w:rPr>
        <w:t xml:space="preserve"> </w:t>
      </w:r>
      <w:proofErr w:type="spellStart"/>
      <w:r w:rsidRPr="00282C58">
        <w:rPr>
          <w:rFonts w:ascii="Cambria" w:hAnsi="Cambria"/>
        </w:rPr>
        <w:t>akhlak</w:t>
      </w:r>
      <w:proofErr w:type="spellEnd"/>
      <w:r w:rsidRPr="00282C58">
        <w:rPr>
          <w:rFonts w:ascii="Cambria" w:hAnsi="Cambria"/>
        </w:rPr>
        <w:t xml:space="preserve"> dan </w:t>
      </w:r>
      <w:proofErr w:type="spellStart"/>
      <w:r w:rsidRPr="00282C58">
        <w:rPr>
          <w:rFonts w:ascii="Cambria" w:hAnsi="Cambria"/>
        </w:rPr>
        <w:t>adab</w:t>
      </w:r>
      <w:proofErr w:type="spellEnd"/>
      <w:r w:rsidRPr="00282C58">
        <w:rPr>
          <w:rFonts w:ascii="Cambria" w:hAnsi="Cambria"/>
        </w:rPr>
        <w:t xml:space="preserve"> </w:t>
      </w:r>
      <w:proofErr w:type="spellStart"/>
      <w:r w:rsidRPr="00282C58">
        <w:rPr>
          <w:rFonts w:ascii="Cambria" w:hAnsi="Cambria"/>
        </w:rPr>
        <w:t>siswa</w:t>
      </w:r>
      <w:proofErr w:type="spellEnd"/>
      <w:r w:rsidRPr="00282C58">
        <w:rPr>
          <w:rFonts w:ascii="Cambria" w:hAnsi="Cambria"/>
        </w:rPr>
        <w:t xml:space="preserve"> </w:t>
      </w:r>
      <w:proofErr w:type="spellStart"/>
      <w:r w:rsidRPr="00282C58">
        <w:rPr>
          <w:rFonts w:ascii="Cambria" w:hAnsi="Cambria"/>
        </w:rPr>
        <w:t>dalam</w:t>
      </w:r>
      <w:proofErr w:type="spellEnd"/>
      <w:r w:rsidRPr="00282C58">
        <w:rPr>
          <w:rFonts w:ascii="Cambria" w:hAnsi="Cambria"/>
        </w:rPr>
        <w:t xml:space="preserve"> </w:t>
      </w:r>
      <w:proofErr w:type="spellStart"/>
      <w:r w:rsidRPr="00282C58">
        <w:rPr>
          <w:rFonts w:ascii="Cambria" w:hAnsi="Cambria"/>
        </w:rPr>
        <w:t>berinteraksi</w:t>
      </w:r>
      <w:proofErr w:type="spellEnd"/>
      <w:r w:rsidRPr="00282C58">
        <w:rPr>
          <w:rFonts w:ascii="Cambria" w:hAnsi="Cambria"/>
        </w:rPr>
        <w:t xml:space="preserve"> </w:t>
      </w:r>
      <w:proofErr w:type="spellStart"/>
      <w:r w:rsidRPr="00282C58">
        <w:rPr>
          <w:rFonts w:ascii="Cambria" w:hAnsi="Cambria"/>
        </w:rPr>
        <w:t>dengan</w:t>
      </w:r>
      <w:proofErr w:type="spellEnd"/>
      <w:r w:rsidRPr="00282C58">
        <w:rPr>
          <w:rFonts w:ascii="Cambria" w:hAnsi="Cambria"/>
        </w:rPr>
        <w:t xml:space="preserve"> orang </w:t>
      </w:r>
      <w:proofErr w:type="spellStart"/>
      <w:r w:rsidRPr="00282C58">
        <w:rPr>
          <w:rFonts w:ascii="Cambria" w:hAnsi="Cambria"/>
        </w:rPr>
        <w:t>tua</w:t>
      </w:r>
      <w:proofErr w:type="spellEnd"/>
      <w:r w:rsidRPr="00282C58">
        <w:rPr>
          <w:rFonts w:ascii="Cambria" w:hAnsi="Cambria"/>
        </w:rPr>
        <w:t xml:space="preserve"> dan guru. </w:t>
      </w:r>
      <w:proofErr w:type="spellStart"/>
      <w:r w:rsidRPr="00282C58">
        <w:rPr>
          <w:rFonts w:ascii="Cambria" w:hAnsi="Cambria"/>
        </w:rPr>
        <w:t>Temuan</w:t>
      </w:r>
      <w:proofErr w:type="spellEnd"/>
      <w:r w:rsidRPr="00282C58">
        <w:rPr>
          <w:rFonts w:ascii="Cambria" w:hAnsi="Cambria"/>
        </w:rPr>
        <w:t xml:space="preserve"> </w:t>
      </w:r>
      <w:proofErr w:type="spellStart"/>
      <w:r w:rsidRPr="00282C58">
        <w:rPr>
          <w:rFonts w:ascii="Cambria" w:hAnsi="Cambria"/>
        </w:rPr>
        <w:t>menunjukkan</w:t>
      </w:r>
      <w:proofErr w:type="spellEnd"/>
      <w:r w:rsidRPr="00282C58">
        <w:rPr>
          <w:rFonts w:ascii="Cambria" w:hAnsi="Cambria"/>
        </w:rPr>
        <w:t xml:space="preserve"> </w:t>
      </w:r>
      <w:proofErr w:type="spellStart"/>
      <w:r w:rsidRPr="00282C58">
        <w:rPr>
          <w:rFonts w:ascii="Cambria" w:hAnsi="Cambria"/>
        </w:rPr>
        <w:t>bahwa</w:t>
      </w:r>
      <w:proofErr w:type="spellEnd"/>
      <w:r w:rsidRPr="00282C58">
        <w:rPr>
          <w:rFonts w:ascii="Cambria" w:hAnsi="Cambria"/>
        </w:rPr>
        <w:t xml:space="preserve"> </w:t>
      </w:r>
      <w:proofErr w:type="spellStart"/>
      <w:r w:rsidRPr="00282C58">
        <w:rPr>
          <w:rFonts w:ascii="Cambria" w:hAnsi="Cambria"/>
        </w:rPr>
        <w:t>anak-anak</w:t>
      </w:r>
      <w:proofErr w:type="spellEnd"/>
      <w:r w:rsidRPr="00282C58">
        <w:rPr>
          <w:rFonts w:ascii="Cambria" w:hAnsi="Cambria"/>
        </w:rPr>
        <w:t xml:space="preserve"> yang </w:t>
      </w:r>
      <w:proofErr w:type="spellStart"/>
      <w:r w:rsidRPr="00282C58">
        <w:rPr>
          <w:rFonts w:ascii="Cambria" w:hAnsi="Cambria"/>
        </w:rPr>
        <w:t>sebelumnya</w:t>
      </w:r>
      <w:proofErr w:type="spellEnd"/>
      <w:r w:rsidRPr="00282C58">
        <w:rPr>
          <w:rFonts w:ascii="Cambria" w:hAnsi="Cambria"/>
        </w:rPr>
        <w:t xml:space="preserve"> </w:t>
      </w:r>
      <w:proofErr w:type="spellStart"/>
      <w:r w:rsidRPr="00282C58">
        <w:rPr>
          <w:rFonts w:ascii="Cambria" w:hAnsi="Cambria"/>
        </w:rPr>
        <w:t>dikenal</w:t>
      </w:r>
      <w:proofErr w:type="spellEnd"/>
      <w:r w:rsidRPr="00282C58">
        <w:rPr>
          <w:rFonts w:ascii="Cambria" w:hAnsi="Cambria"/>
        </w:rPr>
        <w:t xml:space="preserve"> </w:t>
      </w:r>
      <w:proofErr w:type="spellStart"/>
      <w:r w:rsidRPr="00282C58">
        <w:rPr>
          <w:rFonts w:ascii="Cambria" w:hAnsi="Cambria"/>
        </w:rPr>
        <w:t>nakal</w:t>
      </w:r>
      <w:proofErr w:type="spellEnd"/>
      <w:r w:rsidRPr="00282C58">
        <w:rPr>
          <w:rFonts w:ascii="Cambria" w:hAnsi="Cambria"/>
        </w:rPr>
        <w:t xml:space="preserve"> dan </w:t>
      </w:r>
      <w:proofErr w:type="spellStart"/>
      <w:r w:rsidRPr="00282C58">
        <w:rPr>
          <w:rFonts w:ascii="Cambria" w:hAnsi="Cambria"/>
        </w:rPr>
        <w:t>sulit</w:t>
      </w:r>
      <w:proofErr w:type="spellEnd"/>
      <w:r w:rsidRPr="00282C58">
        <w:rPr>
          <w:rFonts w:ascii="Cambria" w:hAnsi="Cambria"/>
        </w:rPr>
        <w:t xml:space="preserve"> </w:t>
      </w:r>
      <w:proofErr w:type="spellStart"/>
      <w:r w:rsidRPr="00282C58">
        <w:rPr>
          <w:rFonts w:ascii="Cambria" w:hAnsi="Cambria"/>
        </w:rPr>
        <w:t>diatur</w:t>
      </w:r>
      <w:proofErr w:type="spellEnd"/>
      <w:r w:rsidRPr="00282C58">
        <w:rPr>
          <w:rFonts w:ascii="Cambria" w:hAnsi="Cambria"/>
        </w:rPr>
        <w:t xml:space="preserve"> oleh orang </w:t>
      </w:r>
      <w:proofErr w:type="spellStart"/>
      <w:r w:rsidRPr="00282C58">
        <w:rPr>
          <w:rFonts w:ascii="Cambria" w:hAnsi="Cambria"/>
        </w:rPr>
        <w:t>tuanya</w:t>
      </w:r>
      <w:proofErr w:type="spellEnd"/>
      <w:r w:rsidRPr="00282C58">
        <w:rPr>
          <w:rFonts w:ascii="Cambria" w:hAnsi="Cambria"/>
        </w:rPr>
        <w:t xml:space="preserve"> </w:t>
      </w:r>
      <w:proofErr w:type="spellStart"/>
      <w:r w:rsidRPr="00282C58">
        <w:rPr>
          <w:rFonts w:ascii="Cambria" w:hAnsi="Cambria"/>
        </w:rPr>
        <w:t>mulai</w:t>
      </w:r>
      <w:proofErr w:type="spellEnd"/>
      <w:r w:rsidRPr="00282C58">
        <w:rPr>
          <w:rFonts w:ascii="Cambria" w:hAnsi="Cambria"/>
        </w:rPr>
        <w:t xml:space="preserve"> </w:t>
      </w:r>
      <w:proofErr w:type="spellStart"/>
      <w:r w:rsidRPr="00282C58">
        <w:rPr>
          <w:rFonts w:ascii="Cambria" w:hAnsi="Cambria"/>
        </w:rPr>
        <w:t>bersikap</w:t>
      </w:r>
      <w:proofErr w:type="spellEnd"/>
      <w:r w:rsidRPr="00282C58">
        <w:rPr>
          <w:rFonts w:ascii="Cambria" w:hAnsi="Cambria"/>
        </w:rPr>
        <w:t xml:space="preserve"> </w:t>
      </w:r>
      <w:proofErr w:type="spellStart"/>
      <w:r w:rsidRPr="00282C58">
        <w:rPr>
          <w:rFonts w:ascii="Cambria" w:hAnsi="Cambria"/>
        </w:rPr>
        <w:t>sopan</w:t>
      </w:r>
      <w:proofErr w:type="spellEnd"/>
      <w:r w:rsidRPr="00282C58">
        <w:rPr>
          <w:rFonts w:ascii="Cambria" w:hAnsi="Cambria"/>
        </w:rPr>
        <w:t xml:space="preserve">; </w:t>
      </w:r>
      <w:proofErr w:type="spellStart"/>
      <w:r w:rsidRPr="00282C58">
        <w:rPr>
          <w:rFonts w:ascii="Cambria" w:hAnsi="Cambria"/>
        </w:rPr>
        <w:t>mereka</w:t>
      </w:r>
      <w:proofErr w:type="spellEnd"/>
      <w:r w:rsidRPr="00282C58">
        <w:rPr>
          <w:rFonts w:ascii="Cambria" w:hAnsi="Cambria"/>
        </w:rPr>
        <w:t xml:space="preserve"> yang </w:t>
      </w:r>
      <w:proofErr w:type="spellStart"/>
      <w:r w:rsidRPr="00282C58">
        <w:rPr>
          <w:rFonts w:ascii="Cambria" w:hAnsi="Cambria"/>
        </w:rPr>
        <w:t>sebelumnya</w:t>
      </w:r>
      <w:proofErr w:type="spellEnd"/>
      <w:r w:rsidRPr="00282C58">
        <w:rPr>
          <w:rFonts w:ascii="Cambria" w:hAnsi="Cambria"/>
        </w:rPr>
        <w:t xml:space="preserve"> </w:t>
      </w:r>
      <w:proofErr w:type="spellStart"/>
      <w:r w:rsidRPr="00282C58">
        <w:rPr>
          <w:rFonts w:ascii="Cambria" w:hAnsi="Cambria"/>
        </w:rPr>
        <w:t>sering</w:t>
      </w:r>
      <w:proofErr w:type="spellEnd"/>
      <w:r w:rsidRPr="00282C58">
        <w:rPr>
          <w:rFonts w:ascii="Cambria" w:hAnsi="Cambria"/>
        </w:rPr>
        <w:t xml:space="preserve"> </w:t>
      </w:r>
      <w:proofErr w:type="spellStart"/>
      <w:r w:rsidRPr="00282C58">
        <w:rPr>
          <w:rFonts w:ascii="Cambria" w:hAnsi="Cambria"/>
        </w:rPr>
        <w:t>marah</w:t>
      </w:r>
      <w:proofErr w:type="spellEnd"/>
      <w:r w:rsidRPr="00282C58">
        <w:rPr>
          <w:rFonts w:ascii="Cambria" w:hAnsi="Cambria"/>
        </w:rPr>
        <w:t xml:space="preserve"> dan </w:t>
      </w:r>
      <w:proofErr w:type="spellStart"/>
      <w:r w:rsidRPr="00282C58">
        <w:rPr>
          <w:rFonts w:ascii="Cambria" w:hAnsi="Cambria"/>
        </w:rPr>
        <w:t>mengumpat</w:t>
      </w:r>
      <w:proofErr w:type="spellEnd"/>
      <w:r w:rsidRPr="00282C58">
        <w:rPr>
          <w:rFonts w:ascii="Cambria" w:hAnsi="Cambria"/>
        </w:rPr>
        <w:t xml:space="preserve"> </w:t>
      </w:r>
      <w:proofErr w:type="spellStart"/>
      <w:r w:rsidRPr="00282C58">
        <w:rPr>
          <w:rFonts w:ascii="Cambria" w:hAnsi="Cambria"/>
        </w:rPr>
        <w:t>kini</w:t>
      </w:r>
      <w:proofErr w:type="spellEnd"/>
      <w:r w:rsidRPr="00282C58">
        <w:rPr>
          <w:rFonts w:ascii="Cambria" w:hAnsi="Cambria"/>
        </w:rPr>
        <w:t xml:space="preserve"> </w:t>
      </w:r>
      <w:proofErr w:type="spellStart"/>
      <w:r w:rsidRPr="00282C58">
        <w:rPr>
          <w:rFonts w:ascii="Cambria" w:hAnsi="Cambria"/>
        </w:rPr>
        <w:t>jarang</w:t>
      </w:r>
      <w:proofErr w:type="spellEnd"/>
      <w:r w:rsidRPr="00282C58">
        <w:rPr>
          <w:rFonts w:ascii="Cambria" w:hAnsi="Cambria"/>
        </w:rPr>
        <w:t xml:space="preserve"> </w:t>
      </w:r>
      <w:proofErr w:type="spellStart"/>
      <w:r w:rsidRPr="00282C58">
        <w:rPr>
          <w:rFonts w:ascii="Cambria" w:hAnsi="Cambria"/>
        </w:rPr>
        <w:t>mengeluarkan</w:t>
      </w:r>
      <w:proofErr w:type="spellEnd"/>
      <w:r w:rsidRPr="00282C58">
        <w:rPr>
          <w:rFonts w:ascii="Cambria" w:hAnsi="Cambria"/>
        </w:rPr>
        <w:t xml:space="preserve"> kata-kata </w:t>
      </w:r>
      <w:proofErr w:type="spellStart"/>
      <w:r w:rsidRPr="00282C58">
        <w:rPr>
          <w:rFonts w:ascii="Cambria" w:hAnsi="Cambria"/>
        </w:rPr>
        <w:t>kasar</w:t>
      </w:r>
      <w:proofErr w:type="spellEnd"/>
      <w:r w:rsidRPr="00282C58">
        <w:rPr>
          <w:rFonts w:ascii="Cambria" w:hAnsi="Cambria"/>
        </w:rPr>
        <w:t xml:space="preserve"> dan </w:t>
      </w:r>
      <w:proofErr w:type="spellStart"/>
      <w:r w:rsidRPr="00282C58">
        <w:rPr>
          <w:rFonts w:ascii="Cambria" w:hAnsi="Cambria"/>
        </w:rPr>
        <w:t>menjadi</w:t>
      </w:r>
      <w:proofErr w:type="spellEnd"/>
      <w:r w:rsidRPr="00282C58">
        <w:rPr>
          <w:rFonts w:ascii="Cambria" w:hAnsi="Cambria"/>
        </w:rPr>
        <w:t xml:space="preserve"> </w:t>
      </w:r>
      <w:proofErr w:type="spellStart"/>
      <w:r w:rsidRPr="00282C58">
        <w:rPr>
          <w:rFonts w:ascii="Cambria" w:hAnsi="Cambria"/>
        </w:rPr>
        <w:t>lebih</w:t>
      </w:r>
      <w:proofErr w:type="spellEnd"/>
      <w:r w:rsidRPr="00282C58">
        <w:rPr>
          <w:rFonts w:ascii="Cambria" w:hAnsi="Cambria"/>
        </w:rPr>
        <w:t xml:space="preserve"> </w:t>
      </w:r>
      <w:proofErr w:type="spellStart"/>
      <w:r w:rsidRPr="00282C58">
        <w:rPr>
          <w:rFonts w:ascii="Cambria" w:hAnsi="Cambria"/>
        </w:rPr>
        <w:t>mudah</w:t>
      </w:r>
      <w:proofErr w:type="spellEnd"/>
      <w:r w:rsidRPr="00282C58">
        <w:rPr>
          <w:rFonts w:ascii="Cambria" w:hAnsi="Cambria"/>
        </w:rPr>
        <w:t xml:space="preserve"> </w:t>
      </w:r>
      <w:proofErr w:type="spellStart"/>
      <w:r w:rsidRPr="00282C58">
        <w:rPr>
          <w:rFonts w:ascii="Cambria" w:hAnsi="Cambria"/>
        </w:rPr>
        <w:t>dinasihati</w:t>
      </w:r>
      <w:proofErr w:type="spellEnd"/>
      <w:r w:rsidRPr="00282C58">
        <w:rPr>
          <w:rFonts w:ascii="Cambria" w:hAnsi="Cambria"/>
        </w:rPr>
        <w:t xml:space="preserve">. </w:t>
      </w:r>
      <w:proofErr w:type="spellStart"/>
      <w:r w:rsidRPr="00282C58">
        <w:rPr>
          <w:rFonts w:ascii="Cambria" w:hAnsi="Cambria"/>
        </w:rPr>
        <w:t>Perubahan</w:t>
      </w:r>
      <w:proofErr w:type="spellEnd"/>
      <w:r w:rsidRPr="00282C58">
        <w:rPr>
          <w:rFonts w:ascii="Cambria" w:hAnsi="Cambria"/>
        </w:rPr>
        <w:t xml:space="preserve"> </w:t>
      </w:r>
      <w:proofErr w:type="spellStart"/>
      <w:r w:rsidRPr="00282C58">
        <w:rPr>
          <w:rFonts w:ascii="Cambria" w:hAnsi="Cambria"/>
        </w:rPr>
        <w:t>ini</w:t>
      </w:r>
      <w:proofErr w:type="spellEnd"/>
      <w:r w:rsidRPr="00282C58">
        <w:rPr>
          <w:rFonts w:ascii="Cambria" w:hAnsi="Cambria"/>
        </w:rPr>
        <w:t xml:space="preserve"> </w:t>
      </w:r>
      <w:proofErr w:type="spellStart"/>
      <w:r w:rsidRPr="00282C58">
        <w:rPr>
          <w:rFonts w:ascii="Cambria" w:hAnsi="Cambria"/>
        </w:rPr>
        <w:t>tidak</w:t>
      </w:r>
      <w:proofErr w:type="spellEnd"/>
      <w:r w:rsidRPr="00282C58">
        <w:rPr>
          <w:rFonts w:ascii="Cambria" w:hAnsi="Cambria"/>
        </w:rPr>
        <w:t xml:space="preserve"> </w:t>
      </w:r>
      <w:proofErr w:type="spellStart"/>
      <w:r w:rsidRPr="00282C58">
        <w:rPr>
          <w:rFonts w:ascii="Cambria" w:hAnsi="Cambria"/>
        </w:rPr>
        <w:t>hanya</w:t>
      </w:r>
      <w:proofErr w:type="spellEnd"/>
      <w:r w:rsidRPr="00282C58">
        <w:rPr>
          <w:rFonts w:ascii="Cambria" w:hAnsi="Cambria"/>
        </w:rPr>
        <w:t xml:space="preserve"> </w:t>
      </w:r>
      <w:proofErr w:type="spellStart"/>
      <w:r w:rsidRPr="00282C58">
        <w:rPr>
          <w:rFonts w:ascii="Cambria" w:hAnsi="Cambria"/>
        </w:rPr>
        <w:t>diklaim</w:t>
      </w:r>
      <w:proofErr w:type="spellEnd"/>
      <w:r w:rsidRPr="00282C58">
        <w:rPr>
          <w:rFonts w:ascii="Cambria" w:hAnsi="Cambria"/>
        </w:rPr>
        <w:t xml:space="preserve"> oleh </w:t>
      </w:r>
      <w:proofErr w:type="spellStart"/>
      <w:r w:rsidRPr="00282C58">
        <w:rPr>
          <w:rFonts w:ascii="Cambria" w:hAnsi="Cambria"/>
        </w:rPr>
        <w:t>pihak</w:t>
      </w:r>
      <w:proofErr w:type="spellEnd"/>
      <w:r w:rsidRPr="00282C58">
        <w:rPr>
          <w:rFonts w:ascii="Cambria" w:hAnsi="Cambria"/>
        </w:rPr>
        <w:t xml:space="preserve"> </w:t>
      </w:r>
      <w:proofErr w:type="spellStart"/>
      <w:r w:rsidRPr="00282C58">
        <w:rPr>
          <w:rFonts w:ascii="Cambria" w:hAnsi="Cambria"/>
        </w:rPr>
        <w:t>sekolah</w:t>
      </w:r>
      <w:proofErr w:type="spellEnd"/>
      <w:r w:rsidRPr="00282C58">
        <w:rPr>
          <w:rFonts w:ascii="Cambria" w:hAnsi="Cambria"/>
        </w:rPr>
        <w:t xml:space="preserve">, </w:t>
      </w:r>
      <w:proofErr w:type="spellStart"/>
      <w:r w:rsidRPr="00282C58">
        <w:rPr>
          <w:rFonts w:ascii="Cambria" w:hAnsi="Cambria"/>
        </w:rPr>
        <w:t>tetapi</w:t>
      </w:r>
      <w:proofErr w:type="spellEnd"/>
      <w:r w:rsidRPr="00282C58">
        <w:rPr>
          <w:rFonts w:ascii="Cambria" w:hAnsi="Cambria"/>
        </w:rPr>
        <w:t xml:space="preserve"> </w:t>
      </w:r>
      <w:proofErr w:type="spellStart"/>
      <w:r w:rsidRPr="00282C58">
        <w:rPr>
          <w:rFonts w:ascii="Cambria" w:hAnsi="Cambria"/>
        </w:rPr>
        <w:t>digambarkan</w:t>
      </w:r>
      <w:proofErr w:type="spellEnd"/>
      <w:r w:rsidRPr="00282C58">
        <w:rPr>
          <w:rFonts w:ascii="Cambria" w:hAnsi="Cambria"/>
        </w:rPr>
        <w:t xml:space="preserve"> </w:t>
      </w:r>
      <w:proofErr w:type="spellStart"/>
      <w:r w:rsidRPr="00282C58">
        <w:rPr>
          <w:rFonts w:ascii="Cambria" w:hAnsi="Cambria"/>
        </w:rPr>
        <w:t>secara</w:t>
      </w:r>
      <w:proofErr w:type="spellEnd"/>
      <w:r w:rsidRPr="00282C58">
        <w:rPr>
          <w:rFonts w:ascii="Cambria" w:hAnsi="Cambria"/>
        </w:rPr>
        <w:t xml:space="preserve"> </w:t>
      </w:r>
      <w:proofErr w:type="spellStart"/>
      <w:r w:rsidRPr="00282C58">
        <w:rPr>
          <w:rFonts w:ascii="Cambria" w:hAnsi="Cambria"/>
        </w:rPr>
        <w:t>langsung</w:t>
      </w:r>
      <w:proofErr w:type="spellEnd"/>
      <w:r w:rsidRPr="00282C58">
        <w:rPr>
          <w:rFonts w:ascii="Cambria" w:hAnsi="Cambria"/>
        </w:rPr>
        <w:t xml:space="preserve"> oleh salah </w:t>
      </w:r>
      <w:proofErr w:type="spellStart"/>
      <w:r w:rsidRPr="00282C58">
        <w:rPr>
          <w:rFonts w:ascii="Cambria" w:hAnsi="Cambria"/>
        </w:rPr>
        <w:t>satu</w:t>
      </w:r>
      <w:proofErr w:type="spellEnd"/>
      <w:r w:rsidRPr="00282C58">
        <w:rPr>
          <w:rFonts w:ascii="Cambria" w:hAnsi="Cambria"/>
        </w:rPr>
        <w:t xml:space="preserve"> </w:t>
      </w:r>
      <w:proofErr w:type="spellStart"/>
      <w:r w:rsidRPr="00282C58">
        <w:rPr>
          <w:rFonts w:ascii="Cambria" w:hAnsi="Cambria"/>
        </w:rPr>
        <w:t>wali</w:t>
      </w:r>
      <w:proofErr w:type="spellEnd"/>
      <w:r w:rsidRPr="00282C58">
        <w:rPr>
          <w:rFonts w:ascii="Cambria" w:hAnsi="Cambria"/>
        </w:rPr>
        <w:t xml:space="preserve"> murid </w:t>
      </w:r>
      <w:proofErr w:type="spellStart"/>
      <w:r w:rsidRPr="00282C58">
        <w:rPr>
          <w:rFonts w:ascii="Cambria" w:hAnsi="Cambria"/>
        </w:rPr>
        <w:t>dalam</w:t>
      </w:r>
      <w:proofErr w:type="spellEnd"/>
      <w:r w:rsidRPr="00282C58">
        <w:rPr>
          <w:rFonts w:ascii="Cambria" w:hAnsi="Cambria"/>
        </w:rPr>
        <w:t xml:space="preserve"> </w:t>
      </w:r>
      <w:proofErr w:type="spellStart"/>
      <w:r w:rsidRPr="00282C58">
        <w:rPr>
          <w:rFonts w:ascii="Cambria" w:hAnsi="Cambria"/>
        </w:rPr>
        <w:t>bahasa</w:t>
      </w:r>
      <w:proofErr w:type="spellEnd"/>
      <w:r w:rsidRPr="00282C58">
        <w:rPr>
          <w:rFonts w:ascii="Cambria" w:hAnsi="Cambria"/>
        </w:rPr>
        <w:t xml:space="preserve"> </w:t>
      </w:r>
      <w:proofErr w:type="spellStart"/>
      <w:r w:rsidRPr="00282C58">
        <w:rPr>
          <w:rFonts w:ascii="Cambria" w:hAnsi="Cambria"/>
        </w:rPr>
        <w:t>Jawa</w:t>
      </w:r>
      <w:proofErr w:type="spellEnd"/>
      <w:r w:rsidRPr="00282C58">
        <w:rPr>
          <w:rFonts w:ascii="Cambria" w:hAnsi="Cambria"/>
        </w:rPr>
        <w:t xml:space="preserve"> yang </w:t>
      </w:r>
      <w:proofErr w:type="spellStart"/>
      <w:r w:rsidRPr="00282C58">
        <w:rPr>
          <w:rFonts w:ascii="Cambria" w:hAnsi="Cambria"/>
        </w:rPr>
        <w:t>menyatakan</w:t>
      </w:r>
      <w:proofErr w:type="spellEnd"/>
      <w:r w:rsidRPr="00282C58">
        <w:rPr>
          <w:rFonts w:ascii="Cambria" w:hAnsi="Cambria"/>
        </w:rPr>
        <w:t xml:space="preserve"> </w:t>
      </w:r>
      <w:proofErr w:type="spellStart"/>
      <w:r w:rsidRPr="00282C58">
        <w:rPr>
          <w:rFonts w:ascii="Cambria" w:hAnsi="Cambria"/>
        </w:rPr>
        <w:t>bahwa</w:t>
      </w:r>
      <w:proofErr w:type="spellEnd"/>
      <w:r w:rsidRPr="00282C58">
        <w:rPr>
          <w:rFonts w:ascii="Cambria" w:hAnsi="Cambria"/>
        </w:rPr>
        <w:t xml:space="preserve"> </w:t>
      </w:r>
      <w:proofErr w:type="spellStart"/>
      <w:r w:rsidRPr="00282C58">
        <w:rPr>
          <w:rFonts w:ascii="Cambria" w:hAnsi="Cambria"/>
        </w:rPr>
        <w:t>anaknya</w:t>
      </w:r>
      <w:proofErr w:type="spellEnd"/>
      <w:r w:rsidRPr="00282C58">
        <w:rPr>
          <w:rFonts w:ascii="Cambria" w:hAnsi="Cambria"/>
        </w:rPr>
        <w:t xml:space="preserve"> </w:t>
      </w:r>
      <w:proofErr w:type="spellStart"/>
      <w:r w:rsidRPr="00282C58">
        <w:rPr>
          <w:rFonts w:ascii="Cambria" w:hAnsi="Cambria"/>
        </w:rPr>
        <w:t>kini</w:t>
      </w:r>
      <w:proofErr w:type="spellEnd"/>
      <w:r w:rsidRPr="00282C58">
        <w:rPr>
          <w:rFonts w:ascii="Cambria" w:hAnsi="Cambria"/>
        </w:rPr>
        <w:t xml:space="preserve"> </w:t>
      </w:r>
      <w:proofErr w:type="spellStart"/>
      <w:r w:rsidRPr="00282C58">
        <w:rPr>
          <w:rFonts w:ascii="Cambria" w:hAnsi="Cambria"/>
        </w:rPr>
        <w:t>sudah</w:t>
      </w:r>
      <w:proofErr w:type="spellEnd"/>
      <w:r w:rsidRPr="00282C58">
        <w:rPr>
          <w:rFonts w:ascii="Cambria" w:hAnsi="Cambria"/>
        </w:rPr>
        <w:t xml:space="preserve"> </w:t>
      </w:r>
      <w:proofErr w:type="spellStart"/>
      <w:r w:rsidRPr="00282C58">
        <w:rPr>
          <w:rFonts w:ascii="Cambria" w:hAnsi="Cambria"/>
        </w:rPr>
        <w:t>mau</w:t>
      </w:r>
      <w:proofErr w:type="spellEnd"/>
      <w:r w:rsidRPr="00282C58">
        <w:rPr>
          <w:rFonts w:ascii="Cambria" w:hAnsi="Cambria"/>
        </w:rPr>
        <w:t xml:space="preserve"> </w:t>
      </w:r>
      <w:proofErr w:type="spellStart"/>
      <w:r w:rsidRPr="00282C58">
        <w:rPr>
          <w:rFonts w:ascii="Cambria" w:hAnsi="Cambria"/>
        </w:rPr>
        <w:t>berangkat</w:t>
      </w:r>
      <w:proofErr w:type="spellEnd"/>
      <w:r w:rsidRPr="00282C58">
        <w:rPr>
          <w:rFonts w:ascii="Cambria" w:hAnsi="Cambria"/>
        </w:rPr>
        <w:t xml:space="preserve"> </w:t>
      </w:r>
      <w:proofErr w:type="spellStart"/>
      <w:r w:rsidRPr="00282C58">
        <w:rPr>
          <w:rFonts w:ascii="Cambria" w:hAnsi="Cambria"/>
        </w:rPr>
        <w:t>mengaji</w:t>
      </w:r>
      <w:proofErr w:type="spellEnd"/>
      <w:r w:rsidRPr="00282C58">
        <w:rPr>
          <w:rFonts w:ascii="Cambria" w:hAnsi="Cambria"/>
        </w:rPr>
        <w:t xml:space="preserve"> dan </w:t>
      </w:r>
      <w:proofErr w:type="spellStart"/>
      <w:r w:rsidRPr="00282C58">
        <w:rPr>
          <w:rFonts w:ascii="Cambria" w:hAnsi="Cambria"/>
        </w:rPr>
        <w:t>lebih</w:t>
      </w:r>
      <w:proofErr w:type="spellEnd"/>
      <w:r w:rsidRPr="00282C58">
        <w:rPr>
          <w:rFonts w:ascii="Cambria" w:hAnsi="Cambria"/>
        </w:rPr>
        <w:t xml:space="preserve"> </w:t>
      </w:r>
      <w:proofErr w:type="spellStart"/>
      <w:r w:rsidRPr="00282C58">
        <w:rPr>
          <w:rFonts w:ascii="Cambria" w:hAnsi="Cambria"/>
        </w:rPr>
        <w:t>mudah</w:t>
      </w:r>
      <w:proofErr w:type="spellEnd"/>
      <w:r w:rsidRPr="00282C58">
        <w:rPr>
          <w:rFonts w:ascii="Cambria" w:hAnsi="Cambria"/>
        </w:rPr>
        <w:t xml:space="preserve"> </w:t>
      </w:r>
      <w:proofErr w:type="spellStart"/>
      <w:r w:rsidRPr="00282C58">
        <w:rPr>
          <w:rFonts w:ascii="Cambria" w:hAnsi="Cambria"/>
        </w:rPr>
        <w:t>dinasihati</w:t>
      </w:r>
      <w:proofErr w:type="spellEnd"/>
      <w:r w:rsidRPr="00282C58">
        <w:rPr>
          <w:rFonts w:ascii="Cambria" w:hAnsi="Cambria"/>
        </w:rPr>
        <w:t xml:space="preserve"> </w:t>
      </w:r>
      <w:proofErr w:type="spellStart"/>
      <w:r w:rsidRPr="00282C58">
        <w:rPr>
          <w:rFonts w:ascii="Cambria" w:hAnsi="Cambria"/>
        </w:rPr>
        <w:t>dibandingkan</w:t>
      </w:r>
      <w:proofErr w:type="spellEnd"/>
      <w:r w:rsidRPr="00282C58">
        <w:rPr>
          <w:rFonts w:ascii="Cambria" w:hAnsi="Cambria"/>
        </w:rPr>
        <w:t xml:space="preserve"> </w:t>
      </w:r>
      <w:proofErr w:type="spellStart"/>
      <w:r w:rsidRPr="00282C58">
        <w:rPr>
          <w:rFonts w:ascii="Cambria" w:hAnsi="Cambria"/>
        </w:rPr>
        <w:t>sebelumnya</w:t>
      </w:r>
      <w:proofErr w:type="spellEnd"/>
      <w:r w:rsidRPr="00282C58">
        <w:rPr>
          <w:rFonts w:ascii="Cambria" w:hAnsi="Cambria"/>
        </w:rPr>
        <w:t xml:space="preserve">. </w:t>
      </w:r>
      <w:proofErr w:type="spellStart"/>
      <w:r w:rsidRPr="00282C58">
        <w:rPr>
          <w:rFonts w:ascii="Cambria" w:hAnsi="Cambria"/>
        </w:rPr>
        <w:t>Pernyataan</w:t>
      </w:r>
      <w:proofErr w:type="spellEnd"/>
      <w:r w:rsidRPr="00282C58">
        <w:rPr>
          <w:rFonts w:ascii="Cambria" w:hAnsi="Cambria"/>
        </w:rPr>
        <w:t xml:space="preserve"> </w:t>
      </w:r>
      <w:proofErr w:type="spellStart"/>
      <w:r w:rsidRPr="00282C58">
        <w:rPr>
          <w:rFonts w:ascii="Cambria" w:hAnsi="Cambria"/>
        </w:rPr>
        <w:t>lisan</w:t>
      </w:r>
      <w:proofErr w:type="spellEnd"/>
      <w:r w:rsidRPr="00282C58">
        <w:rPr>
          <w:rFonts w:ascii="Cambria" w:hAnsi="Cambria"/>
        </w:rPr>
        <w:t xml:space="preserve"> </w:t>
      </w:r>
      <w:proofErr w:type="spellStart"/>
      <w:r w:rsidRPr="00282C58">
        <w:rPr>
          <w:rFonts w:ascii="Cambria" w:hAnsi="Cambria"/>
        </w:rPr>
        <w:t>dari</w:t>
      </w:r>
      <w:proofErr w:type="spellEnd"/>
      <w:r w:rsidRPr="00282C58">
        <w:rPr>
          <w:rFonts w:ascii="Cambria" w:hAnsi="Cambria"/>
        </w:rPr>
        <w:t xml:space="preserve"> orang </w:t>
      </w:r>
      <w:proofErr w:type="spellStart"/>
      <w:r w:rsidRPr="00282C58">
        <w:rPr>
          <w:rFonts w:ascii="Cambria" w:hAnsi="Cambria"/>
        </w:rPr>
        <w:t>tua</w:t>
      </w:r>
      <w:proofErr w:type="spellEnd"/>
      <w:r w:rsidRPr="00282C58">
        <w:rPr>
          <w:rFonts w:ascii="Cambria" w:hAnsi="Cambria"/>
        </w:rPr>
        <w:t xml:space="preserve"> </w:t>
      </w:r>
      <w:proofErr w:type="spellStart"/>
      <w:r w:rsidRPr="00282C58">
        <w:rPr>
          <w:rFonts w:ascii="Cambria" w:hAnsi="Cambria"/>
        </w:rPr>
        <w:t>ini</w:t>
      </w:r>
      <w:proofErr w:type="spellEnd"/>
      <w:r w:rsidRPr="00282C58">
        <w:rPr>
          <w:rFonts w:ascii="Cambria" w:hAnsi="Cambria"/>
        </w:rPr>
        <w:t xml:space="preserve"> </w:t>
      </w:r>
      <w:proofErr w:type="spellStart"/>
      <w:r w:rsidRPr="00282C58">
        <w:rPr>
          <w:rFonts w:ascii="Cambria" w:hAnsi="Cambria"/>
        </w:rPr>
        <w:t>menjadi</w:t>
      </w:r>
      <w:proofErr w:type="spellEnd"/>
      <w:r w:rsidRPr="00282C58">
        <w:rPr>
          <w:rFonts w:ascii="Cambria" w:hAnsi="Cambria"/>
        </w:rPr>
        <w:t xml:space="preserve"> </w:t>
      </w:r>
      <w:proofErr w:type="spellStart"/>
      <w:r w:rsidRPr="00282C58">
        <w:rPr>
          <w:rFonts w:ascii="Cambria" w:hAnsi="Cambria"/>
        </w:rPr>
        <w:t>bukti</w:t>
      </w:r>
      <w:proofErr w:type="spellEnd"/>
      <w:r w:rsidRPr="00282C58">
        <w:rPr>
          <w:rFonts w:ascii="Cambria" w:hAnsi="Cambria"/>
        </w:rPr>
        <w:t xml:space="preserve"> </w:t>
      </w:r>
      <w:proofErr w:type="spellStart"/>
      <w:r w:rsidRPr="00282C58">
        <w:rPr>
          <w:rFonts w:ascii="Cambria" w:hAnsi="Cambria"/>
        </w:rPr>
        <w:t>kualitatif</w:t>
      </w:r>
      <w:proofErr w:type="spellEnd"/>
      <w:r w:rsidRPr="00282C58">
        <w:rPr>
          <w:rFonts w:ascii="Cambria" w:hAnsi="Cambria"/>
        </w:rPr>
        <w:t xml:space="preserve"> yang </w:t>
      </w:r>
      <w:proofErr w:type="spellStart"/>
      <w:r w:rsidRPr="00282C58">
        <w:rPr>
          <w:rFonts w:ascii="Cambria" w:hAnsi="Cambria"/>
        </w:rPr>
        <w:t>kuat</w:t>
      </w:r>
      <w:proofErr w:type="spellEnd"/>
      <w:r w:rsidRPr="00282C58">
        <w:rPr>
          <w:rFonts w:ascii="Cambria" w:hAnsi="Cambria"/>
        </w:rPr>
        <w:t xml:space="preserve"> </w:t>
      </w:r>
      <w:proofErr w:type="spellStart"/>
      <w:r w:rsidRPr="00282C58">
        <w:rPr>
          <w:rFonts w:ascii="Cambria" w:hAnsi="Cambria"/>
        </w:rPr>
        <w:t>karena</w:t>
      </w:r>
      <w:proofErr w:type="spellEnd"/>
      <w:r w:rsidRPr="00282C58">
        <w:rPr>
          <w:rFonts w:ascii="Cambria" w:hAnsi="Cambria"/>
        </w:rPr>
        <w:t xml:space="preserve"> </w:t>
      </w:r>
      <w:proofErr w:type="spellStart"/>
      <w:r w:rsidRPr="00282C58">
        <w:rPr>
          <w:rFonts w:ascii="Cambria" w:hAnsi="Cambria"/>
        </w:rPr>
        <w:t>menunjukkan</w:t>
      </w:r>
      <w:proofErr w:type="spellEnd"/>
      <w:r w:rsidRPr="00282C58">
        <w:rPr>
          <w:rFonts w:ascii="Cambria" w:hAnsi="Cambria"/>
        </w:rPr>
        <w:t xml:space="preserve"> </w:t>
      </w:r>
      <w:proofErr w:type="spellStart"/>
      <w:r w:rsidRPr="00282C58">
        <w:rPr>
          <w:rFonts w:ascii="Cambria" w:hAnsi="Cambria"/>
        </w:rPr>
        <w:t>bahwa</w:t>
      </w:r>
      <w:proofErr w:type="spellEnd"/>
      <w:r w:rsidRPr="00282C58">
        <w:rPr>
          <w:rFonts w:ascii="Cambria" w:hAnsi="Cambria"/>
        </w:rPr>
        <w:t xml:space="preserve"> </w:t>
      </w:r>
      <w:proofErr w:type="spellStart"/>
      <w:r w:rsidRPr="00282C58">
        <w:rPr>
          <w:rFonts w:ascii="Cambria" w:hAnsi="Cambria"/>
        </w:rPr>
        <w:t>perubahan</w:t>
      </w:r>
      <w:proofErr w:type="spellEnd"/>
      <w:r w:rsidRPr="00282C58">
        <w:rPr>
          <w:rFonts w:ascii="Cambria" w:hAnsi="Cambria"/>
        </w:rPr>
        <w:t xml:space="preserve"> </w:t>
      </w:r>
      <w:proofErr w:type="spellStart"/>
      <w:r w:rsidRPr="00282C58">
        <w:rPr>
          <w:rFonts w:ascii="Cambria" w:hAnsi="Cambria"/>
        </w:rPr>
        <w:t>akhlak</w:t>
      </w:r>
      <w:proofErr w:type="spellEnd"/>
      <w:r w:rsidRPr="00282C58">
        <w:rPr>
          <w:rFonts w:ascii="Cambria" w:hAnsi="Cambria"/>
        </w:rPr>
        <w:t xml:space="preserve"> </w:t>
      </w:r>
      <w:proofErr w:type="spellStart"/>
      <w:r w:rsidRPr="00282C58">
        <w:rPr>
          <w:rFonts w:ascii="Cambria" w:hAnsi="Cambria"/>
        </w:rPr>
        <w:t>tersebut</w:t>
      </w:r>
      <w:proofErr w:type="spellEnd"/>
      <w:r w:rsidRPr="00282C58">
        <w:rPr>
          <w:rFonts w:ascii="Cambria" w:hAnsi="Cambria"/>
        </w:rPr>
        <w:t xml:space="preserve"> </w:t>
      </w:r>
      <w:proofErr w:type="spellStart"/>
      <w:r w:rsidRPr="00282C58">
        <w:rPr>
          <w:rFonts w:ascii="Cambria" w:hAnsi="Cambria"/>
        </w:rPr>
        <w:t>tidak</w:t>
      </w:r>
      <w:proofErr w:type="spellEnd"/>
      <w:r w:rsidRPr="00282C58">
        <w:rPr>
          <w:rFonts w:ascii="Cambria" w:hAnsi="Cambria"/>
        </w:rPr>
        <w:t xml:space="preserve"> </w:t>
      </w:r>
      <w:proofErr w:type="spellStart"/>
      <w:r w:rsidRPr="00282C58">
        <w:rPr>
          <w:rFonts w:ascii="Cambria" w:hAnsi="Cambria"/>
        </w:rPr>
        <w:lastRenderedPageBreak/>
        <w:t>hanya</w:t>
      </w:r>
      <w:proofErr w:type="spellEnd"/>
      <w:r w:rsidRPr="00282C58">
        <w:rPr>
          <w:rFonts w:ascii="Cambria" w:hAnsi="Cambria"/>
        </w:rPr>
        <w:t xml:space="preserve"> </w:t>
      </w:r>
      <w:proofErr w:type="spellStart"/>
      <w:r w:rsidRPr="00282C58">
        <w:rPr>
          <w:rFonts w:ascii="Cambria" w:hAnsi="Cambria"/>
        </w:rPr>
        <w:t>dirasakan</w:t>
      </w:r>
      <w:proofErr w:type="spellEnd"/>
      <w:r w:rsidRPr="00282C58">
        <w:rPr>
          <w:rFonts w:ascii="Cambria" w:hAnsi="Cambria"/>
        </w:rPr>
        <w:t xml:space="preserve"> oleh </w:t>
      </w:r>
      <w:proofErr w:type="spellStart"/>
      <w:r w:rsidRPr="00282C58">
        <w:rPr>
          <w:rFonts w:ascii="Cambria" w:hAnsi="Cambria"/>
        </w:rPr>
        <w:t>pihak</w:t>
      </w:r>
      <w:proofErr w:type="spellEnd"/>
      <w:r w:rsidRPr="00282C58">
        <w:rPr>
          <w:rFonts w:ascii="Cambria" w:hAnsi="Cambria"/>
        </w:rPr>
        <w:t xml:space="preserve"> </w:t>
      </w:r>
      <w:proofErr w:type="spellStart"/>
      <w:r w:rsidRPr="00282C58">
        <w:rPr>
          <w:rFonts w:ascii="Cambria" w:hAnsi="Cambria"/>
        </w:rPr>
        <w:t>sekolah</w:t>
      </w:r>
      <w:proofErr w:type="spellEnd"/>
      <w:r w:rsidRPr="00282C58">
        <w:rPr>
          <w:rFonts w:ascii="Cambria" w:hAnsi="Cambria"/>
        </w:rPr>
        <w:t xml:space="preserve">, </w:t>
      </w:r>
      <w:proofErr w:type="spellStart"/>
      <w:r w:rsidRPr="00282C58">
        <w:rPr>
          <w:rFonts w:ascii="Cambria" w:hAnsi="Cambria"/>
        </w:rPr>
        <w:t>tetapi</w:t>
      </w:r>
      <w:proofErr w:type="spellEnd"/>
      <w:r w:rsidRPr="00282C58">
        <w:rPr>
          <w:rFonts w:ascii="Cambria" w:hAnsi="Cambria"/>
        </w:rPr>
        <w:t xml:space="preserve"> juga </w:t>
      </w:r>
      <w:proofErr w:type="spellStart"/>
      <w:r w:rsidRPr="00282C58">
        <w:rPr>
          <w:rFonts w:ascii="Cambria" w:hAnsi="Cambria"/>
        </w:rPr>
        <w:t>diamati</w:t>
      </w:r>
      <w:proofErr w:type="spellEnd"/>
      <w:r w:rsidRPr="00282C58">
        <w:rPr>
          <w:rFonts w:ascii="Cambria" w:hAnsi="Cambria"/>
        </w:rPr>
        <w:t xml:space="preserve"> </w:t>
      </w:r>
      <w:proofErr w:type="spellStart"/>
      <w:r w:rsidRPr="00282C58">
        <w:rPr>
          <w:rFonts w:ascii="Cambria" w:hAnsi="Cambria"/>
        </w:rPr>
        <w:t>langsung</w:t>
      </w:r>
      <w:proofErr w:type="spellEnd"/>
      <w:r w:rsidRPr="00282C58">
        <w:rPr>
          <w:rFonts w:ascii="Cambria" w:hAnsi="Cambria"/>
        </w:rPr>
        <w:t xml:space="preserve"> oleh orang </w:t>
      </w:r>
      <w:proofErr w:type="spellStart"/>
      <w:r w:rsidRPr="00282C58">
        <w:rPr>
          <w:rFonts w:ascii="Cambria" w:hAnsi="Cambria"/>
        </w:rPr>
        <w:t>tua</w:t>
      </w:r>
      <w:proofErr w:type="spellEnd"/>
      <w:r w:rsidRPr="00282C58">
        <w:rPr>
          <w:rFonts w:ascii="Cambria" w:hAnsi="Cambria"/>
        </w:rPr>
        <w:t xml:space="preserve"> di </w:t>
      </w:r>
      <w:proofErr w:type="spellStart"/>
      <w:r w:rsidRPr="00282C58">
        <w:rPr>
          <w:rFonts w:ascii="Cambria" w:hAnsi="Cambria"/>
        </w:rPr>
        <w:t>lingkungan</w:t>
      </w:r>
      <w:proofErr w:type="spellEnd"/>
      <w:r w:rsidRPr="00282C58">
        <w:rPr>
          <w:rFonts w:ascii="Cambria" w:hAnsi="Cambria"/>
        </w:rPr>
        <w:t xml:space="preserve"> </w:t>
      </w:r>
      <w:proofErr w:type="spellStart"/>
      <w:r w:rsidRPr="00282C58">
        <w:rPr>
          <w:rFonts w:ascii="Cambria" w:hAnsi="Cambria"/>
        </w:rPr>
        <w:t>rumah</w:t>
      </w:r>
      <w:proofErr w:type="spellEnd"/>
      <w:r w:rsidR="00282C58">
        <w:rPr>
          <w:rFonts w:ascii="Cambria" w:hAnsi="Cambria"/>
        </w:rPr>
        <w:t xml:space="preserve"> </w:t>
      </w:r>
      <w:r w:rsidRPr="00282C58">
        <w:rPr>
          <w:rFonts w:ascii="Cambria" w:hAnsi="Cambria"/>
        </w:rPr>
        <w:t xml:space="preserve">dua </w:t>
      </w:r>
      <w:proofErr w:type="spellStart"/>
      <w:r w:rsidRPr="00282C58">
        <w:rPr>
          <w:rFonts w:ascii="Cambria" w:hAnsi="Cambria"/>
        </w:rPr>
        <w:t>ranah</w:t>
      </w:r>
      <w:proofErr w:type="spellEnd"/>
      <w:r w:rsidRPr="00282C58">
        <w:rPr>
          <w:rFonts w:ascii="Cambria" w:hAnsi="Cambria"/>
        </w:rPr>
        <w:t xml:space="preserve"> yang </w:t>
      </w:r>
      <w:proofErr w:type="spellStart"/>
      <w:r w:rsidRPr="00282C58">
        <w:rPr>
          <w:rFonts w:ascii="Cambria" w:hAnsi="Cambria"/>
        </w:rPr>
        <w:t>seringkali</w:t>
      </w:r>
      <w:proofErr w:type="spellEnd"/>
      <w:r w:rsidRPr="00282C58">
        <w:rPr>
          <w:rFonts w:ascii="Cambria" w:hAnsi="Cambria"/>
        </w:rPr>
        <w:t xml:space="preserve"> </w:t>
      </w:r>
      <w:proofErr w:type="spellStart"/>
      <w:r w:rsidRPr="00282C58">
        <w:rPr>
          <w:rFonts w:ascii="Cambria" w:hAnsi="Cambria"/>
        </w:rPr>
        <w:t>terpisah</w:t>
      </w:r>
      <w:proofErr w:type="spellEnd"/>
      <w:r w:rsidRPr="00282C58">
        <w:rPr>
          <w:rFonts w:ascii="Cambria" w:hAnsi="Cambria"/>
        </w:rPr>
        <w:t xml:space="preserve"> </w:t>
      </w:r>
      <w:proofErr w:type="spellStart"/>
      <w:r w:rsidRPr="00282C58">
        <w:rPr>
          <w:rFonts w:ascii="Cambria" w:hAnsi="Cambria"/>
        </w:rPr>
        <w:t>dalam</w:t>
      </w:r>
      <w:proofErr w:type="spellEnd"/>
      <w:r w:rsidRPr="00282C58">
        <w:rPr>
          <w:rFonts w:ascii="Cambria" w:hAnsi="Cambria"/>
        </w:rPr>
        <w:t xml:space="preserve"> </w:t>
      </w:r>
      <w:proofErr w:type="spellStart"/>
      <w:r w:rsidRPr="00282C58">
        <w:rPr>
          <w:rFonts w:ascii="Cambria" w:hAnsi="Cambria"/>
        </w:rPr>
        <w:t>evaluasi</w:t>
      </w:r>
      <w:proofErr w:type="spellEnd"/>
      <w:r w:rsidRPr="00282C58">
        <w:rPr>
          <w:rFonts w:ascii="Cambria" w:hAnsi="Cambria"/>
        </w:rPr>
        <w:t xml:space="preserve"> program </w:t>
      </w:r>
      <w:proofErr w:type="spellStart"/>
      <w:r w:rsidRPr="00282C58">
        <w:rPr>
          <w:rFonts w:ascii="Cambria" w:hAnsi="Cambria"/>
        </w:rPr>
        <w:t>pendidikan</w:t>
      </w:r>
      <w:proofErr w:type="spellEnd"/>
      <w:r w:rsidRPr="00282C58">
        <w:rPr>
          <w:rFonts w:ascii="Cambria" w:hAnsi="Cambria"/>
        </w:rPr>
        <w:t xml:space="preserve"> </w:t>
      </w:r>
      <w:proofErr w:type="spellStart"/>
      <w:r w:rsidRPr="00282C58">
        <w:rPr>
          <w:rFonts w:ascii="Cambria" w:hAnsi="Cambria"/>
        </w:rPr>
        <w:t>karakter</w:t>
      </w:r>
      <w:proofErr w:type="spellEnd"/>
      <w:r w:rsidRPr="00282C58">
        <w:rPr>
          <w:rFonts w:ascii="Cambria" w:hAnsi="Cambria"/>
        </w:rPr>
        <w:t>.</w:t>
      </w:r>
    </w:p>
    <w:p w14:paraId="1E06516D" w14:textId="2B2224CA" w:rsidR="00A40F0E" w:rsidRPr="00282C58" w:rsidRDefault="004D243F" w:rsidP="004D243F">
      <w:pPr>
        <w:spacing w:after="0" w:line="240" w:lineRule="auto"/>
        <w:rPr>
          <w:rFonts w:ascii="Cambria" w:hAnsi="Cambria"/>
        </w:rPr>
      </w:pPr>
      <w:r>
        <w:rPr>
          <w:rFonts w:ascii="Cambria" w:hAnsi="Cambria"/>
        </w:rPr>
        <w:br w:type="page"/>
      </w:r>
    </w:p>
    <w:p w14:paraId="053BE885" w14:textId="50BDC0A1" w:rsidR="00A40F0E" w:rsidRPr="00282C58" w:rsidRDefault="00A40F0E" w:rsidP="00282C58">
      <w:pPr>
        <w:pStyle w:val="ListParagraph"/>
        <w:numPr>
          <w:ilvl w:val="0"/>
          <w:numId w:val="29"/>
        </w:numPr>
        <w:spacing w:after="0" w:line="240" w:lineRule="auto"/>
        <w:rPr>
          <w:rFonts w:ascii="Cambria" w:hAnsi="Cambria"/>
        </w:rPr>
      </w:pPr>
      <w:proofErr w:type="spellStart"/>
      <w:r w:rsidRPr="00282C58">
        <w:rPr>
          <w:rFonts w:ascii="Cambria" w:hAnsi="Cambria"/>
          <w:b/>
          <w:bCs/>
        </w:rPr>
        <w:lastRenderedPageBreak/>
        <w:t>Akhlak</w:t>
      </w:r>
      <w:proofErr w:type="spellEnd"/>
      <w:r w:rsidRPr="00282C58">
        <w:rPr>
          <w:rFonts w:ascii="Cambria" w:hAnsi="Cambria"/>
          <w:b/>
          <w:bCs/>
        </w:rPr>
        <w:t xml:space="preserve"> </w:t>
      </w:r>
      <w:proofErr w:type="spellStart"/>
      <w:r w:rsidRPr="00282C58">
        <w:rPr>
          <w:rFonts w:ascii="Cambria" w:hAnsi="Cambria"/>
          <w:b/>
          <w:bCs/>
        </w:rPr>
        <w:t>sebagai</w:t>
      </w:r>
      <w:proofErr w:type="spellEnd"/>
      <w:r w:rsidRPr="00282C58">
        <w:rPr>
          <w:rFonts w:ascii="Cambria" w:hAnsi="Cambria"/>
          <w:b/>
          <w:bCs/>
        </w:rPr>
        <w:t xml:space="preserve"> Hasil </w:t>
      </w:r>
      <w:proofErr w:type="spellStart"/>
      <w:r w:rsidRPr="00282C58">
        <w:rPr>
          <w:rFonts w:ascii="Cambria" w:hAnsi="Cambria"/>
          <w:b/>
          <w:bCs/>
        </w:rPr>
        <w:t>Kumulatif</w:t>
      </w:r>
      <w:proofErr w:type="spellEnd"/>
      <w:r w:rsidRPr="00282C58">
        <w:rPr>
          <w:rFonts w:ascii="Cambria" w:hAnsi="Cambria"/>
          <w:b/>
          <w:bCs/>
        </w:rPr>
        <w:t xml:space="preserve"> </w:t>
      </w:r>
      <w:proofErr w:type="spellStart"/>
      <w:r w:rsidRPr="00282C58">
        <w:rPr>
          <w:rFonts w:ascii="Cambria" w:hAnsi="Cambria"/>
          <w:b/>
          <w:bCs/>
        </w:rPr>
        <w:t>dari</w:t>
      </w:r>
      <w:proofErr w:type="spellEnd"/>
      <w:r w:rsidRPr="00282C58">
        <w:rPr>
          <w:rFonts w:ascii="Cambria" w:hAnsi="Cambria"/>
          <w:b/>
          <w:bCs/>
        </w:rPr>
        <w:t xml:space="preserve"> </w:t>
      </w:r>
      <w:proofErr w:type="spellStart"/>
      <w:r w:rsidRPr="00282C58">
        <w:rPr>
          <w:rFonts w:ascii="Cambria" w:hAnsi="Cambria"/>
          <w:b/>
          <w:bCs/>
        </w:rPr>
        <w:t>Pembiasaan</w:t>
      </w:r>
      <w:proofErr w:type="spellEnd"/>
      <w:r w:rsidRPr="00282C58">
        <w:rPr>
          <w:rFonts w:ascii="Cambria" w:hAnsi="Cambria"/>
          <w:b/>
          <w:bCs/>
        </w:rPr>
        <w:t xml:space="preserve"> </w:t>
      </w:r>
      <w:proofErr w:type="spellStart"/>
      <w:r w:rsidRPr="00282C58">
        <w:rPr>
          <w:rFonts w:ascii="Cambria" w:hAnsi="Cambria"/>
          <w:b/>
          <w:bCs/>
        </w:rPr>
        <w:t>Berjenjang</w:t>
      </w:r>
      <w:proofErr w:type="spellEnd"/>
    </w:p>
    <w:p w14:paraId="6653DF3A" w14:textId="59EF609B" w:rsidR="00A40F0E" w:rsidRPr="00282C58" w:rsidRDefault="00A40F0E" w:rsidP="00282C58">
      <w:pPr>
        <w:spacing w:after="0" w:line="240" w:lineRule="auto"/>
        <w:ind w:left="1440" w:firstLine="720"/>
        <w:jc w:val="both"/>
        <w:rPr>
          <w:rFonts w:ascii="Cambria" w:hAnsi="Cambria"/>
        </w:rPr>
      </w:pPr>
      <w:proofErr w:type="spellStart"/>
      <w:r w:rsidRPr="00282C58">
        <w:rPr>
          <w:rFonts w:ascii="Cambria" w:hAnsi="Cambria"/>
        </w:rPr>
        <w:t>Perubahan</w:t>
      </w:r>
      <w:proofErr w:type="spellEnd"/>
      <w:r w:rsidRPr="00282C58">
        <w:rPr>
          <w:rFonts w:ascii="Cambria" w:hAnsi="Cambria"/>
        </w:rPr>
        <w:t xml:space="preserve"> </w:t>
      </w:r>
      <w:proofErr w:type="spellStart"/>
      <w:r w:rsidRPr="00282C58">
        <w:rPr>
          <w:rFonts w:ascii="Cambria" w:hAnsi="Cambria"/>
        </w:rPr>
        <w:t>sikap</w:t>
      </w:r>
      <w:proofErr w:type="spellEnd"/>
      <w:r w:rsidRPr="00282C58">
        <w:rPr>
          <w:rFonts w:ascii="Cambria" w:hAnsi="Cambria"/>
        </w:rPr>
        <w:t xml:space="preserve"> </w:t>
      </w:r>
      <w:proofErr w:type="spellStart"/>
      <w:r w:rsidRPr="00282C58">
        <w:rPr>
          <w:rFonts w:ascii="Cambria" w:hAnsi="Cambria"/>
        </w:rPr>
        <w:t>siswa</w:t>
      </w:r>
      <w:proofErr w:type="spellEnd"/>
      <w:r w:rsidRPr="00282C58">
        <w:rPr>
          <w:rFonts w:ascii="Cambria" w:hAnsi="Cambria"/>
        </w:rPr>
        <w:t xml:space="preserve"> </w:t>
      </w:r>
      <w:proofErr w:type="spellStart"/>
      <w:r w:rsidRPr="00282C58">
        <w:rPr>
          <w:rFonts w:ascii="Cambria" w:hAnsi="Cambria"/>
        </w:rPr>
        <w:t>dipahami</w:t>
      </w:r>
      <w:proofErr w:type="spellEnd"/>
      <w:r w:rsidRPr="00282C58">
        <w:rPr>
          <w:rFonts w:ascii="Cambria" w:hAnsi="Cambria"/>
        </w:rPr>
        <w:t xml:space="preserve"> </w:t>
      </w:r>
      <w:proofErr w:type="spellStart"/>
      <w:r w:rsidRPr="00282C58">
        <w:rPr>
          <w:rFonts w:ascii="Cambria" w:hAnsi="Cambria"/>
        </w:rPr>
        <w:t>sebagai</w:t>
      </w:r>
      <w:proofErr w:type="spellEnd"/>
      <w:r w:rsidRPr="00282C58">
        <w:rPr>
          <w:rFonts w:ascii="Cambria" w:hAnsi="Cambria"/>
        </w:rPr>
        <w:t xml:space="preserve"> </w:t>
      </w:r>
      <w:proofErr w:type="spellStart"/>
      <w:r w:rsidRPr="00282C58">
        <w:rPr>
          <w:rFonts w:ascii="Cambria" w:hAnsi="Cambria"/>
        </w:rPr>
        <w:t>efek</w:t>
      </w:r>
      <w:proofErr w:type="spellEnd"/>
      <w:r w:rsidRPr="00282C58">
        <w:rPr>
          <w:rFonts w:ascii="Cambria" w:hAnsi="Cambria"/>
        </w:rPr>
        <w:t xml:space="preserve"> </w:t>
      </w:r>
      <w:proofErr w:type="spellStart"/>
      <w:r w:rsidRPr="00282C58">
        <w:rPr>
          <w:rFonts w:ascii="Cambria" w:hAnsi="Cambria"/>
        </w:rPr>
        <w:t>lanjutan</w:t>
      </w:r>
      <w:proofErr w:type="spellEnd"/>
      <w:r w:rsidRPr="00282C58">
        <w:rPr>
          <w:rFonts w:ascii="Cambria" w:hAnsi="Cambria"/>
        </w:rPr>
        <w:t xml:space="preserve"> </w:t>
      </w:r>
      <w:proofErr w:type="spellStart"/>
      <w:r w:rsidRPr="00282C58">
        <w:rPr>
          <w:rFonts w:ascii="Cambria" w:hAnsi="Cambria"/>
        </w:rPr>
        <w:t>dari</w:t>
      </w:r>
      <w:proofErr w:type="spellEnd"/>
      <w:r w:rsidRPr="00282C58">
        <w:rPr>
          <w:rFonts w:ascii="Cambria" w:hAnsi="Cambria"/>
        </w:rPr>
        <w:t xml:space="preserve"> </w:t>
      </w:r>
      <w:proofErr w:type="spellStart"/>
      <w:r w:rsidRPr="00282C58">
        <w:rPr>
          <w:rFonts w:ascii="Cambria" w:hAnsi="Cambria"/>
        </w:rPr>
        <w:t>pembiasaan</w:t>
      </w:r>
      <w:proofErr w:type="spellEnd"/>
      <w:r w:rsidRPr="00282C58">
        <w:rPr>
          <w:rFonts w:ascii="Cambria" w:hAnsi="Cambria"/>
        </w:rPr>
        <w:t xml:space="preserve"> </w:t>
      </w:r>
      <w:proofErr w:type="spellStart"/>
      <w:r w:rsidRPr="00282C58">
        <w:rPr>
          <w:rFonts w:ascii="Cambria" w:hAnsi="Cambria"/>
        </w:rPr>
        <w:t>adab</w:t>
      </w:r>
      <w:proofErr w:type="spellEnd"/>
      <w:r w:rsidRPr="00282C58">
        <w:rPr>
          <w:rFonts w:ascii="Cambria" w:hAnsi="Cambria"/>
        </w:rPr>
        <w:t xml:space="preserve"> </w:t>
      </w:r>
      <w:proofErr w:type="spellStart"/>
      <w:r w:rsidRPr="00282C58">
        <w:rPr>
          <w:rFonts w:ascii="Cambria" w:hAnsi="Cambria"/>
        </w:rPr>
        <w:t>pagi</w:t>
      </w:r>
      <w:proofErr w:type="spellEnd"/>
      <w:r w:rsidRPr="00282C58">
        <w:rPr>
          <w:rFonts w:ascii="Cambria" w:hAnsi="Cambria"/>
        </w:rPr>
        <w:t xml:space="preserve"> yang </w:t>
      </w:r>
      <w:proofErr w:type="spellStart"/>
      <w:r w:rsidRPr="00282C58">
        <w:rPr>
          <w:rFonts w:ascii="Cambria" w:hAnsi="Cambria"/>
        </w:rPr>
        <w:t>telah</w:t>
      </w:r>
      <w:proofErr w:type="spellEnd"/>
      <w:r w:rsidRPr="00282C58">
        <w:rPr>
          <w:rFonts w:ascii="Cambria" w:hAnsi="Cambria"/>
        </w:rPr>
        <w:t xml:space="preserve"> </w:t>
      </w:r>
      <w:proofErr w:type="spellStart"/>
      <w:r w:rsidRPr="00282C58">
        <w:rPr>
          <w:rFonts w:ascii="Cambria" w:hAnsi="Cambria"/>
        </w:rPr>
        <w:t>dibahas</w:t>
      </w:r>
      <w:proofErr w:type="spellEnd"/>
      <w:r w:rsidRPr="00282C58">
        <w:rPr>
          <w:rFonts w:ascii="Cambria" w:hAnsi="Cambria"/>
        </w:rPr>
        <w:t xml:space="preserve"> pada </w:t>
      </w:r>
      <w:proofErr w:type="spellStart"/>
      <w:r w:rsidR="00134EF4">
        <w:rPr>
          <w:rFonts w:ascii="Cambria" w:hAnsi="Cambria"/>
        </w:rPr>
        <w:t>pembahasan</w:t>
      </w:r>
      <w:proofErr w:type="spellEnd"/>
      <w:r w:rsidR="00134EF4">
        <w:rPr>
          <w:rFonts w:ascii="Cambria" w:hAnsi="Cambria"/>
        </w:rPr>
        <w:t xml:space="preserve"> </w:t>
      </w:r>
      <w:proofErr w:type="spellStart"/>
      <w:r w:rsidR="00134EF4">
        <w:rPr>
          <w:rFonts w:ascii="Cambria" w:hAnsi="Cambria"/>
        </w:rPr>
        <w:t>sebelumnya</w:t>
      </w:r>
      <w:proofErr w:type="spellEnd"/>
      <w:r w:rsidRPr="00282C58">
        <w:rPr>
          <w:rFonts w:ascii="Cambria" w:hAnsi="Cambria"/>
        </w:rPr>
        <w:t xml:space="preserve">. </w:t>
      </w:r>
      <w:proofErr w:type="spellStart"/>
      <w:r w:rsidR="00134EF4">
        <w:rPr>
          <w:rFonts w:ascii="Cambria" w:hAnsi="Cambria"/>
        </w:rPr>
        <w:t>Penelitian</w:t>
      </w:r>
      <w:proofErr w:type="spellEnd"/>
      <w:r w:rsidR="00134EF4">
        <w:rPr>
          <w:rFonts w:ascii="Cambria" w:hAnsi="Cambria"/>
        </w:rPr>
        <w:t xml:space="preserve"> </w:t>
      </w:r>
      <w:proofErr w:type="spellStart"/>
      <w:r w:rsidR="00134EF4">
        <w:rPr>
          <w:rFonts w:ascii="Cambria" w:hAnsi="Cambria"/>
        </w:rPr>
        <w:t>terdahulu</w:t>
      </w:r>
      <w:proofErr w:type="spellEnd"/>
      <w:r w:rsidR="00134EF4">
        <w:rPr>
          <w:rFonts w:ascii="Cambria" w:hAnsi="Cambria"/>
        </w:rPr>
        <w:t xml:space="preserve"> </w:t>
      </w:r>
      <w:proofErr w:type="spellStart"/>
      <w:r w:rsidRPr="00282C58">
        <w:rPr>
          <w:rFonts w:ascii="Cambria" w:hAnsi="Cambria"/>
        </w:rPr>
        <w:t>menemukan</w:t>
      </w:r>
      <w:proofErr w:type="spellEnd"/>
      <w:r w:rsidRPr="00282C58">
        <w:rPr>
          <w:rFonts w:ascii="Cambria" w:hAnsi="Cambria"/>
        </w:rPr>
        <w:t xml:space="preserve"> </w:t>
      </w:r>
      <w:proofErr w:type="spellStart"/>
      <w:r w:rsidRPr="00282C58">
        <w:rPr>
          <w:rFonts w:ascii="Cambria" w:hAnsi="Cambria"/>
        </w:rPr>
        <w:t>bahwa</w:t>
      </w:r>
      <w:proofErr w:type="spellEnd"/>
      <w:r w:rsidRPr="00282C58">
        <w:rPr>
          <w:rFonts w:ascii="Cambria" w:hAnsi="Cambria"/>
        </w:rPr>
        <w:t xml:space="preserve"> </w:t>
      </w:r>
      <w:proofErr w:type="spellStart"/>
      <w:r w:rsidRPr="00282C58">
        <w:rPr>
          <w:rFonts w:ascii="Cambria" w:hAnsi="Cambria"/>
        </w:rPr>
        <w:t>pembiasaan</w:t>
      </w:r>
      <w:proofErr w:type="spellEnd"/>
      <w:r w:rsidRPr="00282C58">
        <w:rPr>
          <w:rFonts w:ascii="Cambria" w:hAnsi="Cambria"/>
        </w:rPr>
        <w:t xml:space="preserve"> </w:t>
      </w:r>
      <w:proofErr w:type="spellStart"/>
      <w:r w:rsidRPr="00282C58">
        <w:rPr>
          <w:rFonts w:ascii="Cambria" w:hAnsi="Cambria"/>
        </w:rPr>
        <w:t>adab</w:t>
      </w:r>
      <w:proofErr w:type="spellEnd"/>
      <w:r w:rsidRPr="00282C58">
        <w:rPr>
          <w:rFonts w:ascii="Cambria" w:hAnsi="Cambria"/>
        </w:rPr>
        <w:t xml:space="preserve"> </w:t>
      </w:r>
      <w:proofErr w:type="spellStart"/>
      <w:r w:rsidRPr="00282C58">
        <w:rPr>
          <w:rFonts w:ascii="Cambria" w:hAnsi="Cambria"/>
        </w:rPr>
        <w:t>pagi</w:t>
      </w:r>
      <w:proofErr w:type="spellEnd"/>
      <w:r w:rsidRPr="00282C58">
        <w:rPr>
          <w:rFonts w:ascii="Cambria" w:hAnsi="Cambria"/>
        </w:rPr>
        <w:t xml:space="preserve"> </w:t>
      </w:r>
      <w:proofErr w:type="spellStart"/>
      <w:r w:rsidRPr="00282C58">
        <w:rPr>
          <w:rFonts w:ascii="Cambria" w:hAnsi="Cambria"/>
        </w:rPr>
        <w:t>seperti</w:t>
      </w:r>
      <w:proofErr w:type="spellEnd"/>
      <w:r w:rsidRPr="00282C58">
        <w:rPr>
          <w:rFonts w:ascii="Cambria" w:hAnsi="Cambria"/>
        </w:rPr>
        <w:t xml:space="preserve"> </w:t>
      </w:r>
      <w:proofErr w:type="spellStart"/>
      <w:r w:rsidRPr="00282C58">
        <w:rPr>
          <w:rFonts w:ascii="Cambria" w:hAnsi="Cambria"/>
        </w:rPr>
        <w:t>salam</w:t>
      </w:r>
      <w:proofErr w:type="spellEnd"/>
      <w:r w:rsidRPr="00282C58">
        <w:rPr>
          <w:rFonts w:ascii="Cambria" w:hAnsi="Cambria"/>
        </w:rPr>
        <w:t xml:space="preserve"> dan </w:t>
      </w:r>
      <w:proofErr w:type="spellStart"/>
      <w:r w:rsidRPr="00282C58">
        <w:rPr>
          <w:rFonts w:ascii="Cambria" w:hAnsi="Cambria"/>
        </w:rPr>
        <w:t>doa</w:t>
      </w:r>
      <w:proofErr w:type="spellEnd"/>
      <w:r w:rsidRPr="00282C58">
        <w:rPr>
          <w:rFonts w:ascii="Cambria" w:hAnsi="Cambria"/>
        </w:rPr>
        <w:t xml:space="preserve"> </w:t>
      </w:r>
      <w:proofErr w:type="spellStart"/>
      <w:r w:rsidRPr="00282C58">
        <w:rPr>
          <w:rFonts w:ascii="Cambria" w:hAnsi="Cambria"/>
        </w:rPr>
        <w:t>bersama</w:t>
      </w:r>
      <w:proofErr w:type="spellEnd"/>
      <w:r w:rsidRPr="00282C58">
        <w:rPr>
          <w:rFonts w:ascii="Cambria" w:hAnsi="Cambria"/>
        </w:rPr>
        <w:t xml:space="preserve"> </w:t>
      </w:r>
      <w:proofErr w:type="spellStart"/>
      <w:r w:rsidRPr="00282C58">
        <w:rPr>
          <w:rFonts w:ascii="Cambria" w:hAnsi="Cambria"/>
        </w:rPr>
        <w:t>tidak</w:t>
      </w:r>
      <w:proofErr w:type="spellEnd"/>
      <w:r w:rsidRPr="00282C58">
        <w:rPr>
          <w:rFonts w:ascii="Cambria" w:hAnsi="Cambria"/>
        </w:rPr>
        <w:t xml:space="preserve"> </w:t>
      </w:r>
      <w:proofErr w:type="spellStart"/>
      <w:r w:rsidRPr="00282C58">
        <w:rPr>
          <w:rFonts w:ascii="Cambria" w:hAnsi="Cambria"/>
        </w:rPr>
        <w:t>berhenti</w:t>
      </w:r>
      <w:proofErr w:type="spellEnd"/>
      <w:r w:rsidRPr="00282C58">
        <w:rPr>
          <w:rFonts w:ascii="Cambria" w:hAnsi="Cambria"/>
        </w:rPr>
        <w:t xml:space="preserve"> </w:t>
      </w:r>
      <w:proofErr w:type="spellStart"/>
      <w:r w:rsidRPr="00282C58">
        <w:rPr>
          <w:rFonts w:ascii="Cambria" w:hAnsi="Cambria"/>
        </w:rPr>
        <w:t>pengaruhnya</w:t>
      </w:r>
      <w:proofErr w:type="spellEnd"/>
      <w:r w:rsidRPr="00282C58">
        <w:rPr>
          <w:rFonts w:ascii="Cambria" w:hAnsi="Cambria"/>
        </w:rPr>
        <w:t xml:space="preserve"> pada </w:t>
      </w:r>
      <w:proofErr w:type="spellStart"/>
      <w:r w:rsidRPr="00282C58">
        <w:rPr>
          <w:rFonts w:ascii="Cambria" w:hAnsi="Cambria"/>
        </w:rPr>
        <w:t>momen</w:t>
      </w:r>
      <w:proofErr w:type="spellEnd"/>
      <w:r w:rsidRPr="00282C58">
        <w:rPr>
          <w:rFonts w:ascii="Cambria" w:hAnsi="Cambria"/>
        </w:rPr>
        <w:t xml:space="preserve"> </w:t>
      </w:r>
      <w:proofErr w:type="spellStart"/>
      <w:r w:rsidRPr="00282C58">
        <w:rPr>
          <w:rFonts w:ascii="Cambria" w:hAnsi="Cambria"/>
        </w:rPr>
        <w:t>pagi</w:t>
      </w:r>
      <w:proofErr w:type="spellEnd"/>
      <w:r w:rsidRPr="00282C58">
        <w:rPr>
          <w:rFonts w:ascii="Cambria" w:hAnsi="Cambria"/>
        </w:rPr>
        <w:t xml:space="preserve"> </w:t>
      </w:r>
      <w:proofErr w:type="spellStart"/>
      <w:r w:rsidRPr="00282C58">
        <w:rPr>
          <w:rFonts w:ascii="Cambria" w:hAnsi="Cambria"/>
        </w:rPr>
        <w:t>hari</w:t>
      </w:r>
      <w:proofErr w:type="spellEnd"/>
      <w:r w:rsidRPr="00282C58">
        <w:rPr>
          <w:rFonts w:ascii="Cambria" w:hAnsi="Cambria"/>
        </w:rPr>
        <w:t xml:space="preserve"> </w:t>
      </w:r>
      <w:proofErr w:type="spellStart"/>
      <w:r w:rsidRPr="00282C58">
        <w:rPr>
          <w:rFonts w:ascii="Cambria" w:hAnsi="Cambria"/>
        </w:rPr>
        <w:t>saja</w:t>
      </w:r>
      <w:proofErr w:type="spellEnd"/>
      <w:r w:rsidRPr="00282C58">
        <w:rPr>
          <w:rFonts w:ascii="Cambria" w:hAnsi="Cambria"/>
        </w:rPr>
        <w:t xml:space="preserve">, </w:t>
      </w:r>
      <w:proofErr w:type="spellStart"/>
      <w:r w:rsidRPr="00282C58">
        <w:rPr>
          <w:rFonts w:ascii="Cambria" w:hAnsi="Cambria"/>
        </w:rPr>
        <w:t>tetapi</w:t>
      </w:r>
      <w:proofErr w:type="spellEnd"/>
      <w:r w:rsidRPr="00282C58">
        <w:rPr>
          <w:rFonts w:ascii="Cambria" w:hAnsi="Cambria"/>
        </w:rPr>
        <w:t xml:space="preserve"> </w:t>
      </w:r>
      <w:proofErr w:type="spellStart"/>
      <w:r w:rsidRPr="00282C58">
        <w:rPr>
          <w:rFonts w:ascii="Cambria" w:hAnsi="Cambria"/>
        </w:rPr>
        <w:t>turut</w:t>
      </w:r>
      <w:proofErr w:type="spellEnd"/>
      <w:r w:rsidRPr="00282C58">
        <w:rPr>
          <w:rFonts w:ascii="Cambria" w:hAnsi="Cambria"/>
        </w:rPr>
        <w:t xml:space="preserve"> </w:t>
      </w:r>
      <w:proofErr w:type="spellStart"/>
      <w:r w:rsidRPr="00282C58">
        <w:rPr>
          <w:rFonts w:ascii="Cambria" w:hAnsi="Cambria"/>
        </w:rPr>
        <w:t>membangun</w:t>
      </w:r>
      <w:proofErr w:type="spellEnd"/>
      <w:r w:rsidRPr="00282C58">
        <w:rPr>
          <w:rFonts w:ascii="Cambria" w:hAnsi="Cambria"/>
        </w:rPr>
        <w:t xml:space="preserve"> </w:t>
      </w:r>
      <w:proofErr w:type="spellStart"/>
      <w:r w:rsidRPr="00282C58">
        <w:rPr>
          <w:rFonts w:ascii="Cambria" w:hAnsi="Cambria"/>
        </w:rPr>
        <w:t>disiplin</w:t>
      </w:r>
      <w:proofErr w:type="spellEnd"/>
      <w:r w:rsidRPr="00282C58">
        <w:rPr>
          <w:rFonts w:ascii="Cambria" w:hAnsi="Cambria"/>
        </w:rPr>
        <w:t xml:space="preserve"> </w:t>
      </w:r>
      <w:proofErr w:type="spellStart"/>
      <w:r w:rsidRPr="00282C58">
        <w:rPr>
          <w:rFonts w:ascii="Cambria" w:hAnsi="Cambria"/>
        </w:rPr>
        <w:t>sosial</w:t>
      </w:r>
      <w:proofErr w:type="spellEnd"/>
      <w:r w:rsidRPr="00282C58">
        <w:rPr>
          <w:rFonts w:ascii="Cambria" w:hAnsi="Cambria"/>
        </w:rPr>
        <w:t xml:space="preserve"> yang </w:t>
      </w:r>
      <w:proofErr w:type="spellStart"/>
      <w:r w:rsidRPr="00282C58">
        <w:rPr>
          <w:rFonts w:ascii="Cambria" w:hAnsi="Cambria"/>
        </w:rPr>
        <w:t>lebih</w:t>
      </w:r>
      <w:proofErr w:type="spellEnd"/>
      <w:r w:rsidRPr="00282C58">
        <w:rPr>
          <w:rFonts w:ascii="Cambria" w:hAnsi="Cambria"/>
        </w:rPr>
        <w:t xml:space="preserve"> </w:t>
      </w:r>
      <w:proofErr w:type="spellStart"/>
      <w:r w:rsidRPr="00282C58">
        <w:rPr>
          <w:rFonts w:ascii="Cambria" w:hAnsi="Cambria"/>
        </w:rPr>
        <w:t>luas</w:t>
      </w:r>
      <w:proofErr w:type="spellEnd"/>
      <w:r w:rsidRPr="00282C58">
        <w:rPr>
          <w:rFonts w:ascii="Cambria" w:hAnsi="Cambria"/>
        </w:rPr>
        <w:t xml:space="preserve">, yang </w:t>
      </w:r>
      <w:proofErr w:type="spellStart"/>
      <w:r w:rsidRPr="00282C58">
        <w:rPr>
          <w:rFonts w:ascii="Cambria" w:hAnsi="Cambria"/>
        </w:rPr>
        <w:t>ditandai</w:t>
      </w:r>
      <w:proofErr w:type="spellEnd"/>
      <w:r w:rsidRPr="00282C58">
        <w:rPr>
          <w:rFonts w:ascii="Cambria" w:hAnsi="Cambria"/>
        </w:rPr>
        <w:t xml:space="preserve"> </w:t>
      </w:r>
      <w:proofErr w:type="spellStart"/>
      <w:r w:rsidRPr="00282C58">
        <w:rPr>
          <w:rFonts w:ascii="Cambria" w:hAnsi="Cambria"/>
        </w:rPr>
        <w:t>dengan</w:t>
      </w:r>
      <w:proofErr w:type="spellEnd"/>
      <w:r w:rsidRPr="00282C58">
        <w:rPr>
          <w:rFonts w:ascii="Cambria" w:hAnsi="Cambria"/>
        </w:rPr>
        <w:t xml:space="preserve"> </w:t>
      </w:r>
      <w:proofErr w:type="spellStart"/>
      <w:r w:rsidRPr="00282C58">
        <w:rPr>
          <w:rFonts w:ascii="Cambria" w:hAnsi="Cambria"/>
        </w:rPr>
        <w:t>meningkatnya</w:t>
      </w:r>
      <w:proofErr w:type="spellEnd"/>
      <w:r w:rsidRPr="00282C58">
        <w:rPr>
          <w:rFonts w:ascii="Cambria" w:hAnsi="Cambria"/>
        </w:rPr>
        <w:t xml:space="preserve"> </w:t>
      </w:r>
      <w:proofErr w:type="spellStart"/>
      <w:r w:rsidRPr="00282C58">
        <w:rPr>
          <w:rFonts w:ascii="Cambria" w:hAnsi="Cambria"/>
        </w:rPr>
        <w:t>kepedulian</w:t>
      </w:r>
      <w:proofErr w:type="spellEnd"/>
      <w:r w:rsidRPr="00282C58">
        <w:rPr>
          <w:rFonts w:ascii="Cambria" w:hAnsi="Cambria"/>
        </w:rPr>
        <w:t xml:space="preserve"> </w:t>
      </w:r>
      <w:proofErr w:type="spellStart"/>
      <w:r w:rsidRPr="00282C58">
        <w:rPr>
          <w:rFonts w:ascii="Cambria" w:hAnsi="Cambria"/>
        </w:rPr>
        <w:t>antarsiswa</w:t>
      </w:r>
      <w:proofErr w:type="spellEnd"/>
      <w:r w:rsidR="00134EF4">
        <w:rPr>
          <w:rFonts w:ascii="Cambria" w:hAnsi="Cambria"/>
        </w:rPr>
        <w:t xml:space="preserve"> (</w:t>
      </w:r>
      <w:r w:rsidR="00134EF4" w:rsidRPr="00282C58">
        <w:rPr>
          <w:rFonts w:ascii="Cambria" w:hAnsi="Cambria"/>
        </w:rPr>
        <w:t xml:space="preserve">Latif dan </w:t>
      </w:r>
      <w:proofErr w:type="spellStart"/>
      <w:r w:rsidR="00134EF4" w:rsidRPr="00282C58">
        <w:rPr>
          <w:rFonts w:ascii="Cambria" w:hAnsi="Cambria"/>
        </w:rPr>
        <w:t>Fauzi</w:t>
      </w:r>
      <w:proofErr w:type="spellEnd"/>
      <w:r w:rsidR="00134EF4">
        <w:rPr>
          <w:rFonts w:ascii="Cambria" w:hAnsi="Cambria"/>
        </w:rPr>
        <w:t xml:space="preserve">, </w:t>
      </w:r>
      <w:r w:rsidR="00134EF4" w:rsidRPr="00282C58">
        <w:rPr>
          <w:rFonts w:ascii="Cambria" w:hAnsi="Cambria"/>
        </w:rPr>
        <w:t>2025)</w:t>
      </w:r>
      <w:r w:rsidRPr="00282C58">
        <w:rPr>
          <w:rFonts w:ascii="Cambria" w:hAnsi="Cambria"/>
        </w:rPr>
        <w:t xml:space="preserve">. </w:t>
      </w:r>
      <w:proofErr w:type="spellStart"/>
      <w:r w:rsidRPr="00282C58">
        <w:rPr>
          <w:rFonts w:ascii="Cambria" w:hAnsi="Cambria"/>
        </w:rPr>
        <w:t>Dalam</w:t>
      </w:r>
      <w:proofErr w:type="spellEnd"/>
      <w:r w:rsidRPr="00282C58">
        <w:rPr>
          <w:rFonts w:ascii="Cambria" w:hAnsi="Cambria"/>
        </w:rPr>
        <w:t xml:space="preserve"> </w:t>
      </w:r>
      <w:proofErr w:type="spellStart"/>
      <w:r w:rsidRPr="00282C58">
        <w:rPr>
          <w:rFonts w:ascii="Cambria" w:hAnsi="Cambria"/>
        </w:rPr>
        <w:t>konteks</w:t>
      </w:r>
      <w:proofErr w:type="spellEnd"/>
      <w:r w:rsidRPr="00282C58">
        <w:rPr>
          <w:rFonts w:ascii="Cambria" w:hAnsi="Cambria"/>
        </w:rPr>
        <w:t xml:space="preserve"> SDN 3 </w:t>
      </w:r>
      <w:proofErr w:type="spellStart"/>
      <w:r w:rsidRPr="00282C58">
        <w:rPr>
          <w:rFonts w:ascii="Cambria" w:hAnsi="Cambria"/>
        </w:rPr>
        <w:t>Bangkleyan</w:t>
      </w:r>
      <w:proofErr w:type="spellEnd"/>
      <w:r w:rsidRPr="00282C58">
        <w:rPr>
          <w:rFonts w:ascii="Cambria" w:hAnsi="Cambria"/>
        </w:rPr>
        <w:t xml:space="preserve">, </w:t>
      </w:r>
      <w:proofErr w:type="spellStart"/>
      <w:r w:rsidRPr="00282C58">
        <w:rPr>
          <w:rFonts w:ascii="Cambria" w:hAnsi="Cambria"/>
        </w:rPr>
        <w:t>pola</w:t>
      </w:r>
      <w:proofErr w:type="spellEnd"/>
      <w:r w:rsidRPr="00282C58">
        <w:rPr>
          <w:rFonts w:ascii="Cambria" w:hAnsi="Cambria"/>
        </w:rPr>
        <w:t xml:space="preserve"> </w:t>
      </w:r>
      <w:proofErr w:type="spellStart"/>
      <w:r w:rsidRPr="00282C58">
        <w:rPr>
          <w:rFonts w:ascii="Cambria" w:hAnsi="Cambria"/>
        </w:rPr>
        <w:t>serupa</w:t>
      </w:r>
      <w:proofErr w:type="spellEnd"/>
      <w:r w:rsidRPr="00282C58">
        <w:rPr>
          <w:rFonts w:ascii="Cambria" w:hAnsi="Cambria"/>
        </w:rPr>
        <w:t xml:space="preserve"> </w:t>
      </w:r>
      <w:proofErr w:type="spellStart"/>
      <w:r w:rsidRPr="00282C58">
        <w:rPr>
          <w:rFonts w:ascii="Cambria" w:hAnsi="Cambria"/>
        </w:rPr>
        <w:t>tampak</w:t>
      </w:r>
      <w:proofErr w:type="spellEnd"/>
      <w:r w:rsidRPr="00282C58">
        <w:rPr>
          <w:rFonts w:ascii="Cambria" w:hAnsi="Cambria"/>
        </w:rPr>
        <w:t xml:space="preserve"> </w:t>
      </w:r>
      <w:proofErr w:type="spellStart"/>
      <w:r w:rsidRPr="00282C58">
        <w:rPr>
          <w:rFonts w:ascii="Cambria" w:hAnsi="Cambria"/>
        </w:rPr>
        <w:t>terjadi</w:t>
      </w:r>
      <w:proofErr w:type="spellEnd"/>
      <w:r w:rsidRPr="00282C58">
        <w:rPr>
          <w:rFonts w:ascii="Cambria" w:hAnsi="Cambria"/>
        </w:rPr>
        <w:t xml:space="preserve">: </w:t>
      </w:r>
      <w:proofErr w:type="spellStart"/>
      <w:r w:rsidRPr="00282C58">
        <w:rPr>
          <w:rFonts w:ascii="Cambria" w:hAnsi="Cambria"/>
        </w:rPr>
        <w:t>kebiasaan</w:t>
      </w:r>
      <w:proofErr w:type="spellEnd"/>
      <w:r w:rsidRPr="00282C58">
        <w:rPr>
          <w:rFonts w:ascii="Cambria" w:hAnsi="Cambria"/>
        </w:rPr>
        <w:t xml:space="preserve"> </w:t>
      </w:r>
      <w:proofErr w:type="spellStart"/>
      <w:r w:rsidRPr="00282C58">
        <w:rPr>
          <w:rFonts w:ascii="Cambria" w:hAnsi="Cambria"/>
        </w:rPr>
        <w:t>baik</w:t>
      </w:r>
      <w:proofErr w:type="spellEnd"/>
      <w:r w:rsidRPr="00282C58">
        <w:rPr>
          <w:rFonts w:ascii="Cambria" w:hAnsi="Cambria"/>
        </w:rPr>
        <w:t xml:space="preserve"> yang </w:t>
      </w:r>
      <w:proofErr w:type="spellStart"/>
      <w:r w:rsidRPr="00282C58">
        <w:rPr>
          <w:rFonts w:ascii="Cambria" w:hAnsi="Cambria"/>
        </w:rPr>
        <w:t>dimulai</w:t>
      </w:r>
      <w:proofErr w:type="spellEnd"/>
      <w:r w:rsidRPr="00282C58">
        <w:rPr>
          <w:rFonts w:ascii="Cambria" w:hAnsi="Cambria"/>
        </w:rPr>
        <w:t xml:space="preserve"> </w:t>
      </w:r>
      <w:proofErr w:type="spellStart"/>
      <w:r w:rsidRPr="00282C58">
        <w:rPr>
          <w:rFonts w:ascii="Cambria" w:hAnsi="Cambria"/>
        </w:rPr>
        <w:t>dari</w:t>
      </w:r>
      <w:proofErr w:type="spellEnd"/>
      <w:r w:rsidRPr="00282C58">
        <w:rPr>
          <w:rFonts w:ascii="Cambria" w:hAnsi="Cambria"/>
        </w:rPr>
        <w:t xml:space="preserve"> </w:t>
      </w:r>
      <w:proofErr w:type="spellStart"/>
      <w:r w:rsidRPr="00282C58">
        <w:rPr>
          <w:rFonts w:ascii="Cambria" w:hAnsi="Cambria"/>
        </w:rPr>
        <w:t>rutinitas</w:t>
      </w:r>
      <w:proofErr w:type="spellEnd"/>
      <w:r w:rsidRPr="00282C58">
        <w:rPr>
          <w:rFonts w:ascii="Cambria" w:hAnsi="Cambria"/>
        </w:rPr>
        <w:t xml:space="preserve"> </w:t>
      </w:r>
      <w:proofErr w:type="spellStart"/>
      <w:r w:rsidRPr="00282C58">
        <w:rPr>
          <w:rFonts w:ascii="Cambria" w:hAnsi="Cambria"/>
        </w:rPr>
        <w:t>pagi</w:t>
      </w:r>
      <w:proofErr w:type="spellEnd"/>
      <w:r w:rsidRPr="00282C58">
        <w:rPr>
          <w:rFonts w:ascii="Cambria" w:hAnsi="Cambria"/>
        </w:rPr>
        <w:t xml:space="preserve"> </w:t>
      </w:r>
      <w:proofErr w:type="spellStart"/>
      <w:r w:rsidRPr="00282C58">
        <w:rPr>
          <w:rFonts w:ascii="Cambria" w:hAnsi="Cambria"/>
        </w:rPr>
        <w:t>seperti</w:t>
      </w:r>
      <w:proofErr w:type="spellEnd"/>
      <w:r w:rsidRPr="00282C58">
        <w:rPr>
          <w:rFonts w:ascii="Cambria" w:hAnsi="Cambria"/>
        </w:rPr>
        <w:t xml:space="preserve"> </w:t>
      </w:r>
      <w:proofErr w:type="spellStart"/>
      <w:r w:rsidRPr="00282C58">
        <w:rPr>
          <w:rFonts w:ascii="Cambria" w:hAnsi="Cambria"/>
        </w:rPr>
        <w:t>salim</w:t>
      </w:r>
      <w:proofErr w:type="spellEnd"/>
      <w:r w:rsidRPr="00282C58">
        <w:rPr>
          <w:rFonts w:ascii="Cambria" w:hAnsi="Cambria"/>
        </w:rPr>
        <w:t xml:space="preserve">, </w:t>
      </w:r>
      <w:proofErr w:type="spellStart"/>
      <w:r w:rsidRPr="00282C58">
        <w:rPr>
          <w:rFonts w:ascii="Cambria" w:hAnsi="Cambria"/>
        </w:rPr>
        <w:t>sholawat</w:t>
      </w:r>
      <w:proofErr w:type="spellEnd"/>
      <w:r w:rsidRPr="00282C58">
        <w:rPr>
          <w:rFonts w:ascii="Cambria" w:hAnsi="Cambria"/>
        </w:rPr>
        <w:t xml:space="preserve">, dan </w:t>
      </w:r>
      <w:proofErr w:type="spellStart"/>
      <w:r w:rsidRPr="00282C58">
        <w:rPr>
          <w:rFonts w:ascii="Cambria" w:hAnsi="Cambria"/>
        </w:rPr>
        <w:t>tadarus</w:t>
      </w:r>
      <w:proofErr w:type="spellEnd"/>
      <w:r w:rsidRPr="00282C58">
        <w:rPr>
          <w:rFonts w:ascii="Cambria" w:hAnsi="Cambria"/>
        </w:rPr>
        <w:t xml:space="preserve"> </w:t>
      </w:r>
      <w:proofErr w:type="spellStart"/>
      <w:r w:rsidRPr="00282C58">
        <w:rPr>
          <w:rFonts w:ascii="Cambria" w:hAnsi="Cambria"/>
        </w:rPr>
        <w:t>berangsur-angsur</w:t>
      </w:r>
      <w:proofErr w:type="spellEnd"/>
      <w:r w:rsidRPr="00282C58">
        <w:rPr>
          <w:rFonts w:ascii="Cambria" w:hAnsi="Cambria"/>
        </w:rPr>
        <w:t xml:space="preserve"> </w:t>
      </w:r>
      <w:proofErr w:type="spellStart"/>
      <w:r w:rsidRPr="00282C58">
        <w:rPr>
          <w:rFonts w:ascii="Cambria" w:hAnsi="Cambria"/>
        </w:rPr>
        <w:t>meluas</w:t>
      </w:r>
      <w:proofErr w:type="spellEnd"/>
      <w:r w:rsidRPr="00282C58">
        <w:rPr>
          <w:rFonts w:ascii="Cambria" w:hAnsi="Cambria"/>
        </w:rPr>
        <w:t xml:space="preserve"> </w:t>
      </w:r>
      <w:proofErr w:type="spellStart"/>
      <w:r w:rsidRPr="00282C58">
        <w:rPr>
          <w:rFonts w:ascii="Cambria" w:hAnsi="Cambria"/>
        </w:rPr>
        <w:t>menjadi</w:t>
      </w:r>
      <w:proofErr w:type="spellEnd"/>
      <w:r w:rsidRPr="00282C58">
        <w:rPr>
          <w:rFonts w:ascii="Cambria" w:hAnsi="Cambria"/>
        </w:rPr>
        <w:t xml:space="preserve"> </w:t>
      </w:r>
      <w:proofErr w:type="spellStart"/>
      <w:r w:rsidRPr="00282C58">
        <w:rPr>
          <w:rFonts w:ascii="Cambria" w:hAnsi="Cambria"/>
        </w:rPr>
        <w:t>perubahan</w:t>
      </w:r>
      <w:proofErr w:type="spellEnd"/>
      <w:r w:rsidRPr="00282C58">
        <w:rPr>
          <w:rFonts w:ascii="Cambria" w:hAnsi="Cambria"/>
        </w:rPr>
        <w:t xml:space="preserve"> </w:t>
      </w:r>
      <w:proofErr w:type="spellStart"/>
      <w:r w:rsidRPr="00282C58">
        <w:rPr>
          <w:rFonts w:ascii="Cambria" w:hAnsi="Cambria"/>
        </w:rPr>
        <w:t>sikap</w:t>
      </w:r>
      <w:proofErr w:type="spellEnd"/>
      <w:r w:rsidRPr="00282C58">
        <w:rPr>
          <w:rFonts w:ascii="Cambria" w:hAnsi="Cambria"/>
        </w:rPr>
        <w:t xml:space="preserve"> </w:t>
      </w:r>
      <w:proofErr w:type="spellStart"/>
      <w:r w:rsidRPr="00282C58">
        <w:rPr>
          <w:rFonts w:ascii="Cambria" w:hAnsi="Cambria"/>
        </w:rPr>
        <w:t>siswa</w:t>
      </w:r>
      <w:proofErr w:type="spellEnd"/>
      <w:r w:rsidRPr="00282C58">
        <w:rPr>
          <w:rFonts w:ascii="Cambria" w:hAnsi="Cambria"/>
        </w:rPr>
        <w:t xml:space="preserve"> </w:t>
      </w:r>
      <w:proofErr w:type="spellStart"/>
      <w:r w:rsidRPr="00282C58">
        <w:rPr>
          <w:rFonts w:ascii="Cambria" w:hAnsi="Cambria"/>
        </w:rPr>
        <w:t>terhadap</w:t>
      </w:r>
      <w:proofErr w:type="spellEnd"/>
      <w:r w:rsidRPr="00282C58">
        <w:rPr>
          <w:rFonts w:ascii="Cambria" w:hAnsi="Cambria"/>
        </w:rPr>
        <w:t xml:space="preserve"> orang </w:t>
      </w:r>
      <w:proofErr w:type="spellStart"/>
      <w:r w:rsidRPr="00282C58">
        <w:rPr>
          <w:rFonts w:ascii="Cambria" w:hAnsi="Cambria"/>
        </w:rPr>
        <w:t>dewasa</w:t>
      </w:r>
      <w:proofErr w:type="spellEnd"/>
      <w:r w:rsidRPr="00282C58">
        <w:rPr>
          <w:rFonts w:ascii="Cambria" w:hAnsi="Cambria"/>
        </w:rPr>
        <w:t xml:space="preserve"> di </w:t>
      </w:r>
      <w:proofErr w:type="spellStart"/>
      <w:r w:rsidRPr="00282C58">
        <w:rPr>
          <w:rFonts w:ascii="Cambria" w:hAnsi="Cambria"/>
        </w:rPr>
        <w:t>sekitar</w:t>
      </w:r>
      <w:proofErr w:type="spellEnd"/>
      <w:r w:rsidRPr="00282C58">
        <w:rPr>
          <w:rFonts w:ascii="Cambria" w:hAnsi="Cambria"/>
        </w:rPr>
        <w:t xml:space="preserve"> </w:t>
      </w:r>
      <w:proofErr w:type="spellStart"/>
      <w:r w:rsidRPr="00282C58">
        <w:rPr>
          <w:rFonts w:ascii="Cambria" w:hAnsi="Cambria"/>
        </w:rPr>
        <w:t>mereka</w:t>
      </w:r>
      <w:proofErr w:type="spellEnd"/>
      <w:r w:rsidRPr="00282C58">
        <w:rPr>
          <w:rFonts w:ascii="Cambria" w:hAnsi="Cambria"/>
        </w:rPr>
        <w:t xml:space="preserve">, </w:t>
      </w:r>
      <w:proofErr w:type="spellStart"/>
      <w:r w:rsidRPr="00282C58">
        <w:rPr>
          <w:rFonts w:ascii="Cambria" w:hAnsi="Cambria"/>
        </w:rPr>
        <w:t>termasuk</w:t>
      </w:r>
      <w:proofErr w:type="spellEnd"/>
      <w:r w:rsidRPr="00282C58">
        <w:rPr>
          <w:rFonts w:ascii="Cambria" w:hAnsi="Cambria"/>
        </w:rPr>
        <w:t xml:space="preserve"> orang </w:t>
      </w:r>
      <w:proofErr w:type="spellStart"/>
      <w:r w:rsidRPr="00282C58">
        <w:rPr>
          <w:rFonts w:ascii="Cambria" w:hAnsi="Cambria"/>
        </w:rPr>
        <w:t>tua</w:t>
      </w:r>
      <w:proofErr w:type="spellEnd"/>
      <w:r w:rsidRPr="00282C58">
        <w:rPr>
          <w:rFonts w:ascii="Cambria" w:hAnsi="Cambria"/>
        </w:rPr>
        <w:t xml:space="preserve"> di </w:t>
      </w:r>
      <w:proofErr w:type="spellStart"/>
      <w:r w:rsidRPr="00282C58">
        <w:rPr>
          <w:rFonts w:ascii="Cambria" w:hAnsi="Cambria"/>
        </w:rPr>
        <w:t>rumah</w:t>
      </w:r>
      <w:proofErr w:type="spellEnd"/>
      <w:r w:rsidRPr="00282C58">
        <w:rPr>
          <w:rFonts w:ascii="Cambria" w:hAnsi="Cambria"/>
        </w:rPr>
        <w:t xml:space="preserve">. </w:t>
      </w:r>
      <w:proofErr w:type="spellStart"/>
      <w:r w:rsidRPr="00282C58">
        <w:rPr>
          <w:rFonts w:ascii="Cambria" w:hAnsi="Cambria"/>
        </w:rPr>
        <w:t>Penjelasan</w:t>
      </w:r>
      <w:proofErr w:type="spellEnd"/>
      <w:r w:rsidRPr="00282C58">
        <w:rPr>
          <w:rFonts w:ascii="Cambria" w:hAnsi="Cambria"/>
        </w:rPr>
        <w:t xml:space="preserve"> </w:t>
      </w:r>
      <w:proofErr w:type="spellStart"/>
      <w:r w:rsidRPr="00282C58">
        <w:rPr>
          <w:rFonts w:ascii="Cambria" w:hAnsi="Cambria"/>
        </w:rPr>
        <w:t>ini</w:t>
      </w:r>
      <w:proofErr w:type="spellEnd"/>
      <w:r w:rsidRPr="00282C58">
        <w:rPr>
          <w:rFonts w:ascii="Cambria" w:hAnsi="Cambria"/>
        </w:rPr>
        <w:t xml:space="preserve"> </w:t>
      </w:r>
      <w:proofErr w:type="spellStart"/>
      <w:r w:rsidRPr="00282C58">
        <w:rPr>
          <w:rFonts w:ascii="Cambria" w:hAnsi="Cambria"/>
        </w:rPr>
        <w:t>kembali</w:t>
      </w:r>
      <w:proofErr w:type="spellEnd"/>
      <w:r w:rsidRPr="00282C58">
        <w:rPr>
          <w:rFonts w:ascii="Cambria" w:hAnsi="Cambria"/>
        </w:rPr>
        <w:t xml:space="preserve"> </w:t>
      </w:r>
      <w:proofErr w:type="spellStart"/>
      <w:r w:rsidRPr="00282C58">
        <w:rPr>
          <w:rFonts w:ascii="Cambria" w:hAnsi="Cambria"/>
        </w:rPr>
        <w:t>merujuk</w:t>
      </w:r>
      <w:proofErr w:type="spellEnd"/>
      <w:r w:rsidRPr="00282C58">
        <w:rPr>
          <w:rFonts w:ascii="Cambria" w:hAnsi="Cambria"/>
        </w:rPr>
        <w:t xml:space="preserve"> pada </w:t>
      </w:r>
      <w:proofErr w:type="spellStart"/>
      <w:r w:rsidRPr="00282C58">
        <w:rPr>
          <w:rFonts w:ascii="Cambria" w:hAnsi="Cambria"/>
        </w:rPr>
        <w:t>prinsip</w:t>
      </w:r>
      <w:proofErr w:type="spellEnd"/>
      <w:r w:rsidRPr="00282C58">
        <w:rPr>
          <w:rFonts w:ascii="Cambria" w:hAnsi="Cambria"/>
        </w:rPr>
        <w:t xml:space="preserve"> </w:t>
      </w:r>
      <w:proofErr w:type="spellStart"/>
      <w:r w:rsidRPr="00282C58">
        <w:rPr>
          <w:rFonts w:ascii="Cambria" w:hAnsi="Cambria"/>
        </w:rPr>
        <w:t>pembiasaan</w:t>
      </w:r>
      <w:proofErr w:type="spellEnd"/>
      <w:r w:rsidRPr="00282C58">
        <w:rPr>
          <w:rFonts w:ascii="Cambria" w:hAnsi="Cambria"/>
        </w:rPr>
        <w:t xml:space="preserve"> Ibn </w:t>
      </w:r>
      <w:proofErr w:type="spellStart"/>
      <w:r w:rsidRPr="00282C58">
        <w:rPr>
          <w:rFonts w:ascii="Cambria" w:hAnsi="Cambria"/>
        </w:rPr>
        <w:t>Miskawaih</w:t>
      </w:r>
      <w:proofErr w:type="spellEnd"/>
      <w:r w:rsidRPr="00282C58">
        <w:rPr>
          <w:rFonts w:ascii="Cambria" w:hAnsi="Cambria"/>
        </w:rPr>
        <w:t xml:space="preserve"> </w:t>
      </w:r>
      <w:proofErr w:type="spellStart"/>
      <w:r w:rsidRPr="00282C58">
        <w:rPr>
          <w:rFonts w:ascii="Cambria" w:hAnsi="Cambria"/>
        </w:rPr>
        <w:t>sebagaimana</w:t>
      </w:r>
      <w:proofErr w:type="spellEnd"/>
      <w:r w:rsidRPr="00282C58">
        <w:rPr>
          <w:rFonts w:ascii="Cambria" w:hAnsi="Cambria"/>
        </w:rPr>
        <w:t xml:space="preserve"> </w:t>
      </w:r>
      <w:proofErr w:type="spellStart"/>
      <w:r w:rsidRPr="00282C58">
        <w:rPr>
          <w:rFonts w:ascii="Cambria" w:hAnsi="Cambria"/>
        </w:rPr>
        <w:t>diuraikan</w:t>
      </w:r>
      <w:proofErr w:type="spellEnd"/>
      <w:r w:rsidRPr="00282C58">
        <w:rPr>
          <w:rFonts w:ascii="Cambria" w:hAnsi="Cambria"/>
        </w:rPr>
        <w:t xml:space="preserve"> Candra, Putra, dan </w:t>
      </w:r>
      <w:proofErr w:type="spellStart"/>
      <w:r w:rsidRPr="00282C58">
        <w:rPr>
          <w:rFonts w:ascii="Cambria" w:hAnsi="Cambria"/>
        </w:rPr>
        <w:t>Erniyati</w:t>
      </w:r>
      <w:proofErr w:type="spellEnd"/>
      <w:r w:rsidR="00134EF4">
        <w:rPr>
          <w:rFonts w:ascii="Cambria" w:hAnsi="Cambria"/>
        </w:rPr>
        <w:t xml:space="preserve">, </w:t>
      </w:r>
      <w:r w:rsidRPr="00282C58">
        <w:rPr>
          <w:rFonts w:ascii="Cambria" w:hAnsi="Cambria"/>
        </w:rPr>
        <w:t xml:space="preserve">yang </w:t>
      </w:r>
      <w:proofErr w:type="spellStart"/>
      <w:r w:rsidRPr="00282C58">
        <w:rPr>
          <w:rFonts w:ascii="Cambria" w:hAnsi="Cambria"/>
        </w:rPr>
        <w:t>menegaskan</w:t>
      </w:r>
      <w:proofErr w:type="spellEnd"/>
      <w:r w:rsidRPr="00282C58">
        <w:rPr>
          <w:rFonts w:ascii="Cambria" w:hAnsi="Cambria"/>
        </w:rPr>
        <w:t xml:space="preserve"> </w:t>
      </w:r>
      <w:proofErr w:type="spellStart"/>
      <w:r w:rsidRPr="00282C58">
        <w:rPr>
          <w:rFonts w:ascii="Cambria" w:hAnsi="Cambria"/>
        </w:rPr>
        <w:t>bahwa</w:t>
      </w:r>
      <w:proofErr w:type="spellEnd"/>
      <w:r w:rsidRPr="00282C58">
        <w:rPr>
          <w:rFonts w:ascii="Cambria" w:hAnsi="Cambria"/>
        </w:rPr>
        <w:t xml:space="preserve"> </w:t>
      </w:r>
      <w:proofErr w:type="spellStart"/>
      <w:r w:rsidRPr="00282C58">
        <w:rPr>
          <w:rFonts w:ascii="Cambria" w:hAnsi="Cambria"/>
        </w:rPr>
        <w:t>akhlak</w:t>
      </w:r>
      <w:proofErr w:type="spellEnd"/>
      <w:r w:rsidRPr="00282C58">
        <w:rPr>
          <w:rFonts w:ascii="Cambria" w:hAnsi="Cambria"/>
        </w:rPr>
        <w:t xml:space="preserve"> </w:t>
      </w:r>
      <w:proofErr w:type="spellStart"/>
      <w:r w:rsidRPr="00282C58">
        <w:rPr>
          <w:rFonts w:ascii="Cambria" w:hAnsi="Cambria"/>
        </w:rPr>
        <w:t>mulia</w:t>
      </w:r>
      <w:proofErr w:type="spellEnd"/>
      <w:r w:rsidRPr="00282C58">
        <w:rPr>
          <w:rFonts w:ascii="Cambria" w:hAnsi="Cambria"/>
        </w:rPr>
        <w:t xml:space="preserve"> </w:t>
      </w:r>
      <w:proofErr w:type="spellStart"/>
      <w:r w:rsidRPr="00282C58">
        <w:rPr>
          <w:rFonts w:ascii="Cambria" w:hAnsi="Cambria"/>
        </w:rPr>
        <w:t>terbentuk</w:t>
      </w:r>
      <w:proofErr w:type="spellEnd"/>
      <w:r w:rsidRPr="00282C58">
        <w:rPr>
          <w:rFonts w:ascii="Cambria" w:hAnsi="Cambria"/>
        </w:rPr>
        <w:t xml:space="preserve"> </w:t>
      </w:r>
      <w:proofErr w:type="spellStart"/>
      <w:r w:rsidRPr="00282C58">
        <w:rPr>
          <w:rFonts w:ascii="Cambria" w:hAnsi="Cambria"/>
        </w:rPr>
        <w:t>secara</w:t>
      </w:r>
      <w:proofErr w:type="spellEnd"/>
      <w:r w:rsidRPr="00282C58">
        <w:rPr>
          <w:rFonts w:ascii="Cambria" w:hAnsi="Cambria"/>
        </w:rPr>
        <w:t xml:space="preserve"> </w:t>
      </w:r>
      <w:proofErr w:type="spellStart"/>
      <w:r w:rsidRPr="00282C58">
        <w:rPr>
          <w:rFonts w:ascii="Cambria" w:hAnsi="Cambria"/>
        </w:rPr>
        <w:t>bertahap</w:t>
      </w:r>
      <w:proofErr w:type="spellEnd"/>
      <w:r w:rsidRPr="00282C58">
        <w:rPr>
          <w:rFonts w:ascii="Cambria" w:hAnsi="Cambria"/>
        </w:rPr>
        <w:t xml:space="preserve"> </w:t>
      </w:r>
      <w:proofErr w:type="spellStart"/>
      <w:r w:rsidRPr="00282C58">
        <w:rPr>
          <w:rFonts w:ascii="Cambria" w:hAnsi="Cambria"/>
        </w:rPr>
        <w:t>melalui</w:t>
      </w:r>
      <w:proofErr w:type="spellEnd"/>
      <w:r w:rsidRPr="00282C58">
        <w:rPr>
          <w:rFonts w:ascii="Cambria" w:hAnsi="Cambria"/>
        </w:rPr>
        <w:t xml:space="preserve"> </w:t>
      </w:r>
      <w:proofErr w:type="spellStart"/>
      <w:r w:rsidRPr="00282C58">
        <w:rPr>
          <w:rFonts w:ascii="Cambria" w:hAnsi="Cambria"/>
        </w:rPr>
        <w:t>pengulangan</w:t>
      </w:r>
      <w:proofErr w:type="spellEnd"/>
      <w:r w:rsidRPr="00282C58">
        <w:rPr>
          <w:rFonts w:ascii="Cambria" w:hAnsi="Cambria"/>
        </w:rPr>
        <w:t xml:space="preserve">. </w:t>
      </w:r>
      <w:proofErr w:type="spellStart"/>
      <w:r w:rsidRPr="00282C58">
        <w:rPr>
          <w:rFonts w:ascii="Cambria" w:hAnsi="Cambria"/>
        </w:rPr>
        <w:t>Implikasinya</w:t>
      </w:r>
      <w:proofErr w:type="spellEnd"/>
      <w:r w:rsidRPr="00282C58">
        <w:rPr>
          <w:rFonts w:ascii="Cambria" w:hAnsi="Cambria"/>
        </w:rPr>
        <w:t xml:space="preserve">, </w:t>
      </w:r>
      <w:proofErr w:type="spellStart"/>
      <w:r w:rsidRPr="00282C58">
        <w:rPr>
          <w:rFonts w:ascii="Cambria" w:hAnsi="Cambria"/>
        </w:rPr>
        <w:t>wajar</w:t>
      </w:r>
      <w:proofErr w:type="spellEnd"/>
      <w:r w:rsidRPr="00282C58">
        <w:rPr>
          <w:rFonts w:ascii="Cambria" w:hAnsi="Cambria"/>
        </w:rPr>
        <w:t xml:space="preserve"> </w:t>
      </w:r>
      <w:proofErr w:type="spellStart"/>
      <w:r w:rsidRPr="00282C58">
        <w:rPr>
          <w:rFonts w:ascii="Cambria" w:hAnsi="Cambria"/>
        </w:rPr>
        <w:t>apabila</w:t>
      </w:r>
      <w:proofErr w:type="spellEnd"/>
      <w:r w:rsidRPr="00282C58">
        <w:rPr>
          <w:rFonts w:ascii="Cambria" w:hAnsi="Cambria"/>
        </w:rPr>
        <w:t xml:space="preserve"> </w:t>
      </w:r>
      <w:proofErr w:type="spellStart"/>
      <w:r w:rsidRPr="00282C58">
        <w:rPr>
          <w:rFonts w:ascii="Cambria" w:hAnsi="Cambria"/>
        </w:rPr>
        <w:t>anak</w:t>
      </w:r>
      <w:proofErr w:type="spellEnd"/>
      <w:r w:rsidRPr="00282C58">
        <w:rPr>
          <w:rFonts w:ascii="Cambria" w:hAnsi="Cambria"/>
        </w:rPr>
        <w:t xml:space="preserve"> yang </w:t>
      </w:r>
      <w:proofErr w:type="spellStart"/>
      <w:r w:rsidRPr="00282C58">
        <w:rPr>
          <w:rFonts w:ascii="Cambria" w:hAnsi="Cambria"/>
        </w:rPr>
        <w:t>semula</w:t>
      </w:r>
      <w:proofErr w:type="spellEnd"/>
      <w:r w:rsidRPr="00282C58">
        <w:rPr>
          <w:rFonts w:ascii="Cambria" w:hAnsi="Cambria"/>
        </w:rPr>
        <w:t xml:space="preserve"> "</w:t>
      </w:r>
      <w:proofErr w:type="spellStart"/>
      <w:r w:rsidRPr="00282C58">
        <w:rPr>
          <w:rFonts w:ascii="Cambria" w:hAnsi="Cambria"/>
        </w:rPr>
        <w:t>nakal</w:t>
      </w:r>
      <w:proofErr w:type="spellEnd"/>
      <w:r w:rsidRPr="00282C58">
        <w:rPr>
          <w:rFonts w:ascii="Cambria" w:hAnsi="Cambria"/>
        </w:rPr>
        <w:t xml:space="preserve">" </w:t>
      </w:r>
      <w:proofErr w:type="spellStart"/>
      <w:r w:rsidRPr="00282C58">
        <w:rPr>
          <w:rFonts w:ascii="Cambria" w:hAnsi="Cambria"/>
        </w:rPr>
        <w:t>memerlukan</w:t>
      </w:r>
      <w:proofErr w:type="spellEnd"/>
      <w:r w:rsidRPr="00282C58">
        <w:rPr>
          <w:rFonts w:ascii="Cambria" w:hAnsi="Cambria"/>
        </w:rPr>
        <w:t xml:space="preserve"> </w:t>
      </w:r>
      <w:proofErr w:type="spellStart"/>
      <w:r w:rsidRPr="00282C58">
        <w:rPr>
          <w:rFonts w:ascii="Cambria" w:hAnsi="Cambria"/>
        </w:rPr>
        <w:t>waktu</w:t>
      </w:r>
      <w:proofErr w:type="spellEnd"/>
      <w:r w:rsidRPr="00282C58">
        <w:rPr>
          <w:rFonts w:ascii="Cambria" w:hAnsi="Cambria"/>
        </w:rPr>
        <w:t xml:space="preserve"> </w:t>
      </w:r>
      <w:proofErr w:type="spellStart"/>
      <w:r w:rsidRPr="00282C58">
        <w:rPr>
          <w:rFonts w:ascii="Cambria" w:hAnsi="Cambria"/>
        </w:rPr>
        <w:t>tertentu</w:t>
      </w:r>
      <w:proofErr w:type="spellEnd"/>
      <w:r w:rsidRPr="00282C58">
        <w:rPr>
          <w:rFonts w:ascii="Cambria" w:hAnsi="Cambria"/>
        </w:rPr>
        <w:t xml:space="preserve"> </w:t>
      </w:r>
      <w:proofErr w:type="spellStart"/>
      <w:r w:rsidRPr="00282C58">
        <w:rPr>
          <w:rFonts w:ascii="Cambria" w:hAnsi="Cambria"/>
        </w:rPr>
        <w:t>sebelum</w:t>
      </w:r>
      <w:proofErr w:type="spellEnd"/>
      <w:r w:rsidRPr="00282C58">
        <w:rPr>
          <w:rFonts w:ascii="Cambria" w:hAnsi="Cambria"/>
        </w:rPr>
        <w:t xml:space="preserve"> </w:t>
      </w:r>
      <w:proofErr w:type="spellStart"/>
      <w:r w:rsidRPr="00282C58">
        <w:rPr>
          <w:rFonts w:ascii="Cambria" w:hAnsi="Cambria"/>
        </w:rPr>
        <w:t>akhirnya</w:t>
      </w:r>
      <w:proofErr w:type="spellEnd"/>
      <w:r w:rsidRPr="00282C58">
        <w:rPr>
          <w:rFonts w:ascii="Cambria" w:hAnsi="Cambria"/>
        </w:rPr>
        <w:t xml:space="preserve"> </w:t>
      </w:r>
      <w:proofErr w:type="spellStart"/>
      <w:r w:rsidRPr="00282C58">
        <w:rPr>
          <w:rFonts w:ascii="Cambria" w:hAnsi="Cambria"/>
        </w:rPr>
        <w:t>menunjukkan</w:t>
      </w:r>
      <w:proofErr w:type="spellEnd"/>
      <w:r w:rsidRPr="00282C58">
        <w:rPr>
          <w:rFonts w:ascii="Cambria" w:hAnsi="Cambria"/>
        </w:rPr>
        <w:t xml:space="preserve"> </w:t>
      </w:r>
      <w:proofErr w:type="spellStart"/>
      <w:r w:rsidRPr="00282C58">
        <w:rPr>
          <w:rFonts w:ascii="Cambria" w:hAnsi="Cambria"/>
        </w:rPr>
        <w:t>perubahan</w:t>
      </w:r>
      <w:proofErr w:type="spellEnd"/>
      <w:r w:rsidRPr="00282C58">
        <w:rPr>
          <w:rFonts w:ascii="Cambria" w:hAnsi="Cambria"/>
        </w:rPr>
        <w:t xml:space="preserve"> </w:t>
      </w:r>
      <w:proofErr w:type="spellStart"/>
      <w:r w:rsidRPr="00282C58">
        <w:rPr>
          <w:rFonts w:ascii="Cambria" w:hAnsi="Cambria"/>
        </w:rPr>
        <w:t>sikap</w:t>
      </w:r>
      <w:proofErr w:type="spellEnd"/>
      <w:r w:rsidRPr="00282C58">
        <w:rPr>
          <w:rFonts w:ascii="Cambria" w:hAnsi="Cambria"/>
        </w:rPr>
        <w:t xml:space="preserve"> yang </w:t>
      </w:r>
      <w:proofErr w:type="spellStart"/>
      <w:r w:rsidRPr="00282C58">
        <w:rPr>
          <w:rFonts w:ascii="Cambria" w:hAnsi="Cambria"/>
        </w:rPr>
        <w:t>stabil</w:t>
      </w:r>
      <w:proofErr w:type="spellEnd"/>
      <w:r w:rsidRPr="00282C58">
        <w:rPr>
          <w:rFonts w:ascii="Cambria" w:hAnsi="Cambria"/>
        </w:rPr>
        <w:t xml:space="preserve">, </w:t>
      </w:r>
      <w:proofErr w:type="spellStart"/>
      <w:r w:rsidRPr="00282C58">
        <w:rPr>
          <w:rFonts w:ascii="Cambria" w:hAnsi="Cambria"/>
        </w:rPr>
        <w:t>bukan</w:t>
      </w:r>
      <w:proofErr w:type="spellEnd"/>
      <w:r w:rsidRPr="00282C58">
        <w:rPr>
          <w:rFonts w:ascii="Cambria" w:hAnsi="Cambria"/>
        </w:rPr>
        <w:t xml:space="preserve"> </w:t>
      </w:r>
      <w:proofErr w:type="spellStart"/>
      <w:r w:rsidRPr="00282C58">
        <w:rPr>
          <w:rFonts w:ascii="Cambria" w:hAnsi="Cambria"/>
        </w:rPr>
        <w:t>sekadar</w:t>
      </w:r>
      <w:proofErr w:type="spellEnd"/>
      <w:r w:rsidRPr="00282C58">
        <w:rPr>
          <w:rFonts w:ascii="Cambria" w:hAnsi="Cambria"/>
        </w:rPr>
        <w:t xml:space="preserve"> </w:t>
      </w:r>
      <w:proofErr w:type="spellStart"/>
      <w:r w:rsidRPr="00282C58">
        <w:rPr>
          <w:rFonts w:ascii="Cambria" w:hAnsi="Cambria"/>
        </w:rPr>
        <w:t>kepatuhan</w:t>
      </w:r>
      <w:proofErr w:type="spellEnd"/>
      <w:r w:rsidRPr="00282C58">
        <w:rPr>
          <w:rFonts w:ascii="Cambria" w:hAnsi="Cambria"/>
        </w:rPr>
        <w:t xml:space="preserve"> </w:t>
      </w:r>
      <w:proofErr w:type="spellStart"/>
      <w:r w:rsidRPr="00282C58">
        <w:rPr>
          <w:rFonts w:ascii="Cambria" w:hAnsi="Cambria"/>
        </w:rPr>
        <w:t>sesaat</w:t>
      </w:r>
      <w:proofErr w:type="spellEnd"/>
      <w:r w:rsidRPr="00282C58">
        <w:rPr>
          <w:rFonts w:ascii="Cambria" w:hAnsi="Cambria"/>
        </w:rPr>
        <w:t xml:space="preserve"> yang </w:t>
      </w:r>
      <w:proofErr w:type="spellStart"/>
      <w:r w:rsidRPr="00282C58">
        <w:rPr>
          <w:rFonts w:ascii="Cambria" w:hAnsi="Cambria"/>
        </w:rPr>
        <w:t>bersifat</w:t>
      </w:r>
      <w:proofErr w:type="spellEnd"/>
      <w:r w:rsidRPr="00282C58">
        <w:rPr>
          <w:rFonts w:ascii="Cambria" w:hAnsi="Cambria"/>
        </w:rPr>
        <w:t xml:space="preserve"> </w:t>
      </w:r>
      <w:proofErr w:type="spellStart"/>
      <w:r w:rsidRPr="00282C58">
        <w:rPr>
          <w:rFonts w:ascii="Cambria" w:hAnsi="Cambria"/>
        </w:rPr>
        <w:t>sementara</w:t>
      </w:r>
      <w:proofErr w:type="spellEnd"/>
      <w:r w:rsidR="00134EF4">
        <w:rPr>
          <w:rFonts w:ascii="Cambria" w:hAnsi="Cambria"/>
        </w:rPr>
        <w:t xml:space="preserve"> (</w:t>
      </w:r>
      <w:r w:rsidR="00134EF4" w:rsidRPr="00282C58">
        <w:rPr>
          <w:rFonts w:ascii="Cambria" w:hAnsi="Cambria"/>
        </w:rPr>
        <w:t>Candra, Putra, dan Erniyati</w:t>
      </w:r>
      <w:r w:rsidR="00134EF4">
        <w:rPr>
          <w:rFonts w:ascii="Cambria" w:hAnsi="Cambria"/>
        </w:rPr>
        <w:t xml:space="preserve">, </w:t>
      </w:r>
      <w:r w:rsidR="00134EF4" w:rsidRPr="00282C58">
        <w:rPr>
          <w:rFonts w:ascii="Cambria" w:hAnsi="Cambria"/>
        </w:rPr>
        <w:t>2021)</w:t>
      </w:r>
      <w:r w:rsidRPr="00282C58">
        <w:rPr>
          <w:rFonts w:ascii="Cambria" w:hAnsi="Cambria"/>
        </w:rPr>
        <w:t>.</w:t>
      </w:r>
    </w:p>
    <w:p w14:paraId="3AA794A7" w14:textId="3A6E2CFC" w:rsidR="00A40F0E" w:rsidRPr="00D35B22" w:rsidRDefault="00A40F0E" w:rsidP="00282C58">
      <w:pPr>
        <w:pStyle w:val="ListParagraph"/>
        <w:numPr>
          <w:ilvl w:val="0"/>
          <w:numId w:val="29"/>
        </w:numPr>
        <w:spacing w:after="0" w:line="240" w:lineRule="auto"/>
        <w:rPr>
          <w:rFonts w:ascii="Cambria" w:hAnsi="Cambria"/>
          <w:lang w:val="sv-SE"/>
        </w:rPr>
      </w:pPr>
      <w:r w:rsidRPr="00D35B22">
        <w:rPr>
          <w:rFonts w:ascii="Cambria" w:hAnsi="Cambria"/>
          <w:b/>
          <w:bCs/>
          <w:lang w:val="sv-SE"/>
        </w:rPr>
        <w:t>Peran Budaya Sekolah dan Keselarasan Nilai Sekolah-Rumah</w:t>
      </w:r>
    </w:p>
    <w:p w14:paraId="33CF5608" w14:textId="74B0A8E5" w:rsidR="00282C58" w:rsidRPr="00D35B22" w:rsidRDefault="00A40F0E" w:rsidP="00282C58">
      <w:pPr>
        <w:spacing w:after="0" w:line="240" w:lineRule="auto"/>
        <w:ind w:left="1440" w:firstLine="720"/>
        <w:jc w:val="both"/>
        <w:rPr>
          <w:rFonts w:ascii="Cambria" w:hAnsi="Cambria"/>
          <w:lang w:val="sv-SE"/>
        </w:rPr>
      </w:pPr>
      <w:r w:rsidRPr="00D35B22">
        <w:rPr>
          <w:rFonts w:ascii="Cambria" w:hAnsi="Cambria"/>
          <w:lang w:val="sv-SE"/>
        </w:rPr>
        <w:t>Perubahan adab siswa terhadap guru dan orang tua ini sejalan dengan temuan Auliyah,</w:t>
      </w:r>
      <w:r w:rsidR="00B9134A" w:rsidRPr="00D35B22">
        <w:rPr>
          <w:rFonts w:ascii="Cambria" w:hAnsi="Cambria"/>
          <w:lang w:val="sv-SE"/>
        </w:rPr>
        <w:t xml:space="preserve"> dkk</w:t>
      </w:r>
      <w:r w:rsidRPr="00D35B22">
        <w:rPr>
          <w:rFonts w:ascii="Cambria" w:hAnsi="Cambria"/>
          <w:lang w:val="sv-SE"/>
        </w:rPr>
        <w:t xml:space="preserve"> bahwa penguatan karakter religius melalui budaya sekolah secara konsisten berdampak pada perbaikan sopan santun siswa dalam berinteraksi dengan lingkungan sekitarnya</w:t>
      </w:r>
      <w:r w:rsidR="00B9134A" w:rsidRPr="00D35B22">
        <w:rPr>
          <w:rFonts w:ascii="Cambria" w:hAnsi="Cambria"/>
          <w:lang w:val="sv-SE"/>
        </w:rPr>
        <w:t xml:space="preserve"> (Auliyah, Amrulloh, dan Hikmah, 2023)</w:t>
      </w:r>
      <w:r w:rsidRPr="00D35B22">
        <w:rPr>
          <w:rFonts w:ascii="Cambria" w:hAnsi="Cambria"/>
          <w:lang w:val="sv-SE"/>
        </w:rPr>
        <w:t xml:space="preserve">. Namun yang lebih penting untuk digarisbawahi adalah temuan Anita, </w:t>
      </w:r>
      <w:r w:rsidR="00B9134A" w:rsidRPr="00D35B22">
        <w:rPr>
          <w:rFonts w:ascii="Cambria" w:hAnsi="Cambria"/>
          <w:lang w:val="sv-SE"/>
        </w:rPr>
        <w:t xml:space="preserve">dkk </w:t>
      </w:r>
      <w:r w:rsidRPr="00D35B22">
        <w:rPr>
          <w:rFonts w:ascii="Cambria" w:hAnsi="Cambria"/>
          <w:lang w:val="sv-SE"/>
        </w:rPr>
        <w:t>yang menegaskan bahwa keselarasan nilai moral antara sekolah dan keluarga merupakan faktor penentu konsistensi internalisasi nilai pada diri anak</w:t>
      </w:r>
      <w:r w:rsidR="00B9134A" w:rsidRPr="00D35B22">
        <w:rPr>
          <w:rFonts w:ascii="Cambria" w:hAnsi="Cambria"/>
          <w:lang w:val="sv-SE"/>
        </w:rPr>
        <w:t xml:space="preserve"> (Anita, Hamang, Hamid, Nasir, dan Muis, 2026)</w:t>
      </w:r>
      <w:r w:rsidRPr="00D35B22">
        <w:rPr>
          <w:rFonts w:ascii="Cambria" w:hAnsi="Cambria"/>
          <w:lang w:val="sv-SE"/>
        </w:rPr>
        <w:t>. Tanpa keselarasan tersebut, perubahan sikap yang tampak di sekolah berisiko tidak bertahan lama ketika anak kembali ke lingkungan rumah. Dalam konteks penelitian ini, ungkapan wali murid dalam bahasa Jawa yang telah disinggung sebelumnya justru menjadi indikasi kuat bahwa keselarasan nilai tersebut mulai terbangun di SDN 3 Bangkleyan, karena orang tua turut merasakan dan mengapresiasi perubahan sikap anaknya di rumah, bukan hanya menerima laporan sepihak dari sekolah.</w:t>
      </w:r>
    </w:p>
    <w:p w14:paraId="49C037FA" w14:textId="4A6F2154" w:rsidR="00A40F0E" w:rsidRPr="00D35B22" w:rsidRDefault="00A40F0E" w:rsidP="00282C58">
      <w:pPr>
        <w:spacing w:after="0" w:line="240" w:lineRule="auto"/>
        <w:ind w:left="1440" w:firstLine="720"/>
        <w:jc w:val="both"/>
        <w:rPr>
          <w:rFonts w:ascii="Cambria" w:hAnsi="Cambria"/>
          <w:lang w:val="sv-SE"/>
        </w:rPr>
      </w:pPr>
      <w:r w:rsidRPr="00D35B22">
        <w:rPr>
          <w:rFonts w:ascii="Cambria" w:hAnsi="Cambria"/>
          <w:lang w:val="sv-SE"/>
        </w:rPr>
        <w:t>Meskipun demikian, pembahasan ini ditutup dengan catatan kehati-hatian yang penting secara metodologis maupun praktis. Anita dkk. mengingatkan bahwa keberlanjutan dampak positif semacam ini tetap memerlukan dukungan yang konsisten dari kedua belah pihak, sekolah maupun keluarga. Tantangan seperti keterbatasan waktu orang tua, perbedaan pola asuh antarkeluarga, dan komunikasi yang tidak konsisten antara sekolah dan keluarga berpotensi menghambat keberlanjutan proses internalisasi nilai yang telah dibangun. Oleh karena itu, perubahan akhlak dan adab siswa di SDN 3 Bangkleyan sebaiknya tidak dipandang sebagai capaian final, melainkan sebagai capaian awal yang menjanjikan namun tetap membutuhkan penguatan berkelanjutan agar tidak sekadar bersifat sementara dan mudah luntur ketika tekanan atau pengawasan program mengendur.</w:t>
      </w:r>
    </w:p>
    <w:p w14:paraId="69439516" w14:textId="38719A62" w:rsidR="00B42383" w:rsidRPr="00D35B22" w:rsidRDefault="00D16CD0" w:rsidP="00D16CD0">
      <w:pPr>
        <w:pStyle w:val="HD-1"/>
        <w:spacing w:before="0" w:line="240" w:lineRule="auto"/>
        <w:rPr>
          <w:rFonts w:ascii="Cambria" w:hAnsi="Cambria"/>
          <w:color w:val="2E74B5" w:themeColor="accent1" w:themeShade="BF"/>
          <w:sz w:val="22"/>
          <w:szCs w:val="22"/>
          <w:lang w:val="sv-SE"/>
        </w:rPr>
      </w:pPr>
      <w:r w:rsidRPr="00D35B22">
        <w:rPr>
          <w:rFonts w:ascii="Cambria" w:hAnsi="Cambria"/>
          <w:color w:val="2E74B5" w:themeColor="accent1" w:themeShade="BF"/>
          <w:sz w:val="22"/>
          <w:szCs w:val="22"/>
          <w:lang w:val="sv-SE"/>
        </w:rPr>
        <w:t>Conclusion</w:t>
      </w:r>
      <w:r w:rsidR="008779D0" w:rsidRPr="00D35B22">
        <w:rPr>
          <w:rFonts w:ascii="Cambria" w:hAnsi="Cambria"/>
          <w:color w:val="2E74B5" w:themeColor="accent1" w:themeShade="BF"/>
          <w:sz w:val="22"/>
          <w:szCs w:val="22"/>
          <w:lang w:val="sv-SE"/>
        </w:rPr>
        <w:t xml:space="preserve"> </w:t>
      </w:r>
    </w:p>
    <w:p w14:paraId="6D0E6475" w14:textId="34BD5280" w:rsidR="00B42383" w:rsidRPr="00D35B22" w:rsidRDefault="00FC5F8B" w:rsidP="00D16CD0">
      <w:pPr>
        <w:pStyle w:val="Body"/>
        <w:rPr>
          <w:rFonts w:ascii="Cambria" w:hAnsi="Cambria"/>
          <w:szCs w:val="22"/>
          <w:lang w:val="sv-SE"/>
        </w:rPr>
      </w:pPr>
      <w:r w:rsidRPr="00D35B22">
        <w:rPr>
          <w:rFonts w:ascii="Cambria" w:hAnsi="Cambria"/>
          <w:szCs w:val="22"/>
          <w:lang w:val="sv-SE"/>
        </w:rPr>
        <w:t xml:space="preserve">Berdasarkan hasil dan pembahasan, dapat disimpulkan bahwa persepsi orang tua siswa SDN 3 Bangkleyan terhadap kebijakan "Sekolah Sisan Ngaji" mengalami pergeseran signifikan dari sikap skeptis dan apatis pada tahap awal sosialisasi menjadi dukungan yang lebih aktif setelah sekolah menempuh strategi komunikasi berkelanjutan, termasuk melalui forum pengarahan dan surat pernyataan kesediaan wali murid. Pergeseran persepsi ini menjadi prasyarat penting bagi keberhasilan implementasi program, karena dukungan orang tua di rumah menentukan sejauh mana nilai-nilai yang ditanamkan di sekolah dapat diperkuat secara </w:t>
      </w:r>
      <w:r w:rsidRPr="00D35B22">
        <w:rPr>
          <w:rFonts w:ascii="Cambria" w:hAnsi="Cambria"/>
          <w:szCs w:val="22"/>
          <w:lang w:val="sv-SE"/>
        </w:rPr>
        <w:lastRenderedPageBreak/>
        <w:t>konsisten dalam keseharian anak.</w:t>
      </w:r>
    </w:p>
    <w:p w14:paraId="5E12DA48" w14:textId="1FEF002C" w:rsidR="00FC5F8B" w:rsidRPr="00D35B22" w:rsidRDefault="00FC5F8B" w:rsidP="00D16CD0">
      <w:pPr>
        <w:pStyle w:val="Body"/>
        <w:rPr>
          <w:rFonts w:ascii="Cambria" w:hAnsi="Cambria"/>
          <w:szCs w:val="22"/>
          <w:lang w:val="sv-SE"/>
        </w:rPr>
      </w:pPr>
      <w:r w:rsidRPr="00D35B22">
        <w:rPr>
          <w:rFonts w:ascii="Cambria" w:hAnsi="Cambria"/>
          <w:szCs w:val="22"/>
          <w:lang w:val="sv-SE"/>
        </w:rPr>
        <w:t>Implementasi kebijakan yang dikembangkan melalui rangkaian kegiatan pembiasaan harian—budaya salim, sholawat dan asmaul husna, tadarus dan hafalan Al-Qur'an, sholat dzuhur berjamaah, infak Jum'at, hingga SHADUMA—terbukti efektif membentuk karakter religius siswa secara bertahap dan kumulatif. Hal ini tercermin dari peningkatan pelaksanaan sholat lima waktu, keaktifan mengikuti TPA, partisipasi dalam sholat Jum'at, serta bertambahnya hafalan surat-surat pendek. Selain berdampak pada aspek ibadah, program ini juga berhasil memperbaiki akhlak dan adab siswa, yang tampak dari perubahan sikap anak yang semula sulit diatur menjadi lebih sopan dan mudah dinasihati, baik di sekolah maupun di rumah.</w:t>
      </w:r>
    </w:p>
    <w:p w14:paraId="2EE66A8F" w14:textId="13871B2D" w:rsidR="00FC5F8B" w:rsidRPr="00D35B22" w:rsidRDefault="00FC5F8B" w:rsidP="00D16CD0">
      <w:pPr>
        <w:pStyle w:val="Body"/>
        <w:rPr>
          <w:rFonts w:ascii="Cambria" w:hAnsi="Cambria"/>
          <w:szCs w:val="22"/>
          <w:lang w:val="sv-SE"/>
        </w:rPr>
      </w:pPr>
      <w:r w:rsidRPr="00D35B22">
        <w:rPr>
          <w:rFonts w:ascii="Cambria" w:hAnsi="Cambria"/>
          <w:szCs w:val="22"/>
          <w:lang w:val="sv-SE"/>
        </w:rPr>
        <w:t>Dengan demikian, penelitian ini menjawab rumusan masalah bahwa penerimaan orang tua terhadap kebijakan sekolah bukanlah kondisi yang statis, melainkan dapat dibentuk melalui komunikasi, keteladanan, dan konsistensi pembiasaan, sehingga kebijakan "Sekolah Sisan Ngaji" terbukti mampu menjadi model penguatan karakter religius yang efektif apabila didukung oleh sinergi berkelanjutan antara sekolah dan keluarga. Keberlanjutan dampak positif ini tetap memerlukan perhatian terhadap tantangan seperti keterbatasan waktu orang tua dan variasi pola asuh di rumah agar nilai-nilai religius yang telah tertanam tidak bersifat sementara.</w:t>
      </w:r>
    </w:p>
    <w:p w14:paraId="58C6A68D" w14:textId="77777777" w:rsidR="00B42383" w:rsidRPr="00D35B22" w:rsidRDefault="00B42383" w:rsidP="007C2C91">
      <w:pPr>
        <w:pStyle w:val="Body"/>
        <w:rPr>
          <w:rFonts w:ascii="Cambria" w:hAnsi="Cambria"/>
          <w:lang w:val="sv-SE"/>
        </w:rPr>
      </w:pPr>
    </w:p>
    <w:p w14:paraId="579F624E" w14:textId="77777777" w:rsidR="00FC5F8B" w:rsidRPr="007C2C91" w:rsidRDefault="00FC5F8B" w:rsidP="00FC5F8B">
      <w:pPr>
        <w:pStyle w:val="HD-1"/>
        <w:spacing w:line="240" w:lineRule="auto"/>
        <w:jc w:val="both"/>
        <w:rPr>
          <w:rFonts w:ascii="Cambria" w:hAnsi="Cambria"/>
          <w:color w:val="2E74B5" w:themeColor="accent1" w:themeShade="BF"/>
        </w:rPr>
      </w:pPr>
      <w:r w:rsidRPr="007C2C91">
        <w:rPr>
          <w:rFonts w:ascii="Cambria" w:hAnsi="Cambria"/>
          <w:color w:val="2E74B5" w:themeColor="accent1" w:themeShade="BF"/>
          <w:lang w:val="en-GB"/>
        </w:rPr>
        <w:t>References</w:t>
      </w:r>
    </w:p>
    <w:p w14:paraId="26FA71A8" w14:textId="77777777" w:rsidR="00FC5F8B" w:rsidRPr="00D16CD0" w:rsidRDefault="00FC5F8B" w:rsidP="00D16CD0">
      <w:pPr>
        <w:spacing w:after="0" w:line="240" w:lineRule="auto"/>
        <w:ind w:left="720" w:hanging="720"/>
        <w:jc w:val="both"/>
        <w:rPr>
          <w:rFonts w:ascii="Cambria" w:hAnsi="Cambria"/>
        </w:rPr>
      </w:pPr>
      <w:r w:rsidRPr="00925F56">
        <w:rPr>
          <w:rFonts w:ascii="Cambria" w:hAnsi="Cambria"/>
          <w:lang w:val="sv-SE"/>
        </w:rPr>
        <w:t xml:space="preserve">Anita, S., Hamang, H. M. N., Hamid, S., Nasir, H. M., &amp; Muis, A. (2026). </w:t>
      </w:r>
      <w:r w:rsidRPr="00D16CD0">
        <w:rPr>
          <w:rFonts w:ascii="Cambria" w:hAnsi="Cambria"/>
        </w:rPr>
        <w:t xml:space="preserve">School Family Partnerships in Moral Character Development: A Case Study of Islamic Religious Education in Indonesia. Journal of Education and Learning Sciences, 6(1), 472–487. </w:t>
      </w:r>
      <w:proofErr w:type="spellStart"/>
      <w:r w:rsidRPr="00D16CD0">
        <w:rPr>
          <w:rFonts w:ascii="Cambria" w:hAnsi="Cambria"/>
        </w:rPr>
        <w:t>doi</w:t>
      </w:r>
      <w:proofErr w:type="spellEnd"/>
      <w:r w:rsidRPr="00D16CD0">
        <w:rPr>
          <w:rFonts w:ascii="Cambria" w:hAnsi="Cambria"/>
        </w:rPr>
        <w:t>: 10.56404/</w:t>
      </w:r>
      <w:proofErr w:type="gramStart"/>
      <w:r w:rsidRPr="00D16CD0">
        <w:rPr>
          <w:rFonts w:ascii="Cambria" w:hAnsi="Cambria"/>
        </w:rPr>
        <w:t>jels.v</w:t>
      </w:r>
      <w:proofErr w:type="gramEnd"/>
      <w:r w:rsidRPr="00D16CD0">
        <w:rPr>
          <w:rFonts w:ascii="Cambria" w:hAnsi="Cambria"/>
        </w:rPr>
        <w:t>6i1.324</w:t>
      </w:r>
    </w:p>
    <w:p w14:paraId="70E70D93" w14:textId="77777777" w:rsidR="00FC5F8B" w:rsidRPr="00D35B22" w:rsidRDefault="00FC5F8B" w:rsidP="00D16CD0">
      <w:pPr>
        <w:spacing w:after="0" w:line="240" w:lineRule="auto"/>
        <w:ind w:left="720" w:hanging="720"/>
        <w:jc w:val="both"/>
        <w:rPr>
          <w:rFonts w:ascii="Cambria" w:hAnsi="Cambria"/>
          <w:lang w:val="sv-SE"/>
        </w:rPr>
      </w:pPr>
      <w:proofErr w:type="spellStart"/>
      <w:r w:rsidRPr="00D16CD0">
        <w:rPr>
          <w:rFonts w:ascii="Cambria" w:hAnsi="Cambria"/>
        </w:rPr>
        <w:t>Auliyah</w:t>
      </w:r>
      <w:proofErr w:type="spellEnd"/>
      <w:r w:rsidRPr="00D16CD0">
        <w:rPr>
          <w:rFonts w:ascii="Cambria" w:hAnsi="Cambria"/>
        </w:rPr>
        <w:t xml:space="preserve">, Y. A. Z., </w:t>
      </w:r>
      <w:proofErr w:type="spellStart"/>
      <w:r w:rsidRPr="00D16CD0">
        <w:rPr>
          <w:rFonts w:ascii="Cambria" w:hAnsi="Cambria"/>
        </w:rPr>
        <w:t>Amrulloh</w:t>
      </w:r>
      <w:proofErr w:type="spellEnd"/>
      <w:r w:rsidRPr="00D16CD0">
        <w:rPr>
          <w:rFonts w:ascii="Cambria" w:hAnsi="Cambria"/>
        </w:rPr>
        <w:t xml:space="preserve">, M., &amp; Hikmah, K. (2023). </w:t>
      </w:r>
      <w:r w:rsidRPr="00D35B22">
        <w:rPr>
          <w:rFonts w:ascii="Cambria" w:hAnsi="Cambria"/>
          <w:lang w:val="sv-SE"/>
        </w:rPr>
        <w:t>Analisis Penguatan Karakter Religius Siswa Kelas III melalui Budaya Sekolah di SD Muhammadiyah 2 Gempol. At Turots: Jurnal Pendidikan Islam, 5(1), 414–423. doi: 10.51468/jpi.v5i1.197</w:t>
      </w:r>
    </w:p>
    <w:p w14:paraId="6B00AE8B" w14:textId="77777777" w:rsidR="00FC5F8B" w:rsidRPr="00D35B22" w:rsidRDefault="00FC5F8B" w:rsidP="00D16CD0">
      <w:pPr>
        <w:spacing w:after="0" w:line="240" w:lineRule="auto"/>
        <w:ind w:left="720" w:hanging="720"/>
        <w:jc w:val="both"/>
        <w:rPr>
          <w:rFonts w:ascii="Cambria" w:hAnsi="Cambria"/>
          <w:lang w:val="sv-SE"/>
        </w:rPr>
      </w:pPr>
      <w:r w:rsidRPr="00D35B22">
        <w:rPr>
          <w:rFonts w:ascii="Cambria" w:hAnsi="Cambria"/>
          <w:lang w:val="sv-SE"/>
        </w:rPr>
        <w:t>Aviyah, I. I., &amp; Salahuddin, R. (2024). Pembiasaan Shalat Berjama'ah dalam Membentuk Karakter Siswa yang Komunikatif dan Bertanggung Jawab di SMA Muhammadiyah 4 Porong Sidoarjo. Al-Ulum Jurnal Pemikiran dan Penelitian Ke-Islaman, 11(2), 146–155. doi: 10.31102/alulum.11.2.2024.146-155</w:t>
      </w:r>
    </w:p>
    <w:p w14:paraId="14350B4D" w14:textId="77777777" w:rsidR="00FC5F8B" w:rsidRPr="00D35B22" w:rsidRDefault="00FC5F8B" w:rsidP="00D16CD0">
      <w:pPr>
        <w:spacing w:after="0" w:line="240" w:lineRule="auto"/>
        <w:ind w:left="720" w:hanging="720"/>
        <w:jc w:val="both"/>
        <w:rPr>
          <w:rFonts w:ascii="Cambria" w:hAnsi="Cambria"/>
          <w:lang w:val="sv-SE"/>
        </w:rPr>
      </w:pPr>
      <w:r w:rsidRPr="00D35B22">
        <w:rPr>
          <w:rFonts w:ascii="Cambria" w:hAnsi="Cambria"/>
          <w:lang w:val="sv-SE"/>
        </w:rPr>
        <w:t>Camelia, F. (2020). Implementasi Kebijakan Program Tahfidz Al-Qur'an sebagai Upaya Penguatan Pendidikan Karakter di Pondok Pesantren Al-Qur'an Putri Ibnu Katsir Jember. Islamika: Jurnal Ilmu-Ilmu Keislaman, 20(01), 1–10. doi: 10.32939/islamika.v20i01.473</w:t>
      </w:r>
    </w:p>
    <w:p w14:paraId="51FF45BD" w14:textId="77777777" w:rsidR="00FC5F8B" w:rsidRPr="00D16CD0" w:rsidRDefault="00FC5F8B" w:rsidP="00D16CD0">
      <w:pPr>
        <w:spacing w:after="0" w:line="240" w:lineRule="auto"/>
        <w:ind w:left="720" w:hanging="720"/>
        <w:jc w:val="both"/>
        <w:rPr>
          <w:rFonts w:ascii="Cambria" w:hAnsi="Cambria"/>
        </w:rPr>
      </w:pPr>
      <w:r w:rsidRPr="00D35B22">
        <w:rPr>
          <w:rFonts w:ascii="Cambria" w:hAnsi="Cambria"/>
          <w:lang w:val="sv-SE"/>
        </w:rPr>
        <w:t xml:space="preserve">Candra, H., Putra, P. H., &amp; Erniyati, Y. (2021). </w:t>
      </w:r>
      <w:r w:rsidRPr="00D16CD0">
        <w:rPr>
          <w:rFonts w:ascii="Cambria" w:hAnsi="Cambria"/>
        </w:rPr>
        <w:t xml:space="preserve">A Habituation Method in Education Character: An Ibn </w:t>
      </w:r>
      <w:proofErr w:type="spellStart"/>
      <w:r w:rsidRPr="00D16CD0">
        <w:rPr>
          <w:rFonts w:ascii="Cambria" w:hAnsi="Cambria"/>
        </w:rPr>
        <w:t>Miskawaih</w:t>
      </w:r>
      <w:proofErr w:type="spellEnd"/>
      <w:r w:rsidRPr="00D16CD0">
        <w:rPr>
          <w:rFonts w:ascii="Cambria" w:hAnsi="Cambria"/>
        </w:rPr>
        <w:t xml:space="preserve"> Thought. AJIS: Academic Journal of Islamic Studies, 6(2), 245–262. </w:t>
      </w:r>
      <w:proofErr w:type="spellStart"/>
      <w:r w:rsidRPr="00D16CD0">
        <w:rPr>
          <w:rFonts w:ascii="Cambria" w:hAnsi="Cambria"/>
        </w:rPr>
        <w:t>doi</w:t>
      </w:r>
      <w:proofErr w:type="spellEnd"/>
      <w:r w:rsidRPr="00D16CD0">
        <w:rPr>
          <w:rFonts w:ascii="Cambria" w:hAnsi="Cambria"/>
        </w:rPr>
        <w:t>: 10.29240/</w:t>
      </w:r>
      <w:proofErr w:type="gramStart"/>
      <w:r w:rsidRPr="00D16CD0">
        <w:rPr>
          <w:rFonts w:ascii="Cambria" w:hAnsi="Cambria"/>
        </w:rPr>
        <w:t>ajis.v</w:t>
      </w:r>
      <w:proofErr w:type="gramEnd"/>
      <w:r w:rsidRPr="00D16CD0">
        <w:rPr>
          <w:rFonts w:ascii="Cambria" w:hAnsi="Cambria"/>
        </w:rPr>
        <w:t>6i2.3501</w:t>
      </w:r>
    </w:p>
    <w:p w14:paraId="4923496A" w14:textId="77777777" w:rsidR="00FC5F8B" w:rsidRPr="00D35B22" w:rsidRDefault="00FC5F8B" w:rsidP="00D16CD0">
      <w:pPr>
        <w:spacing w:after="0" w:line="240" w:lineRule="auto"/>
        <w:ind w:left="720" w:hanging="720"/>
        <w:jc w:val="both"/>
        <w:rPr>
          <w:rFonts w:ascii="Cambria" w:hAnsi="Cambria"/>
          <w:lang w:val="sv-SE"/>
        </w:rPr>
      </w:pPr>
      <w:r w:rsidRPr="00D16CD0">
        <w:rPr>
          <w:rFonts w:ascii="Cambria" w:hAnsi="Cambria"/>
        </w:rPr>
        <w:t xml:space="preserve">Latif, A., &amp; Fauzi. </w:t>
      </w:r>
      <w:r w:rsidRPr="00D35B22">
        <w:rPr>
          <w:rFonts w:ascii="Cambria" w:hAnsi="Cambria"/>
          <w:lang w:val="sv-SE"/>
        </w:rPr>
        <w:t>(2025). Peran Pembiasaan Adab Pagi dalam Membentuk Karakter Disiplin Siswa MI: Studi Kasus di MI Ma'arif NU 1 Dawuhan Wetan. Pendas: Jurnal Ilmiah Pendidikan Dasar, 10(04), 257–272. doi: 10.23969/jp.v10i04.37393</w:t>
      </w:r>
    </w:p>
    <w:p w14:paraId="69C4349B" w14:textId="77777777" w:rsidR="00FC5F8B" w:rsidRPr="00D35B22" w:rsidRDefault="00FC5F8B" w:rsidP="00D16CD0">
      <w:pPr>
        <w:spacing w:after="0" w:line="240" w:lineRule="auto"/>
        <w:ind w:left="720" w:hanging="720"/>
        <w:jc w:val="both"/>
        <w:rPr>
          <w:rFonts w:ascii="Cambria" w:hAnsi="Cambria"/>
          <w:lang w:val="sv-SE"/>
        </w:rPr>
      </w:pPr>
      <w:r w:rsidRPr="00D35B22">
        <w:rPr>
          <w:rFonts w:ascii="Cambria" w:hAnsi="Cambria"/>
          <w:lang w:val="sv-SE"/>
        </w:rPr>
        <w:t>Rahmad, W. B., &amp; Kibtiyah, A. (2022). Pembentukan Karakter Religius, Disiplin dan Tanggungjawab melalui Kegiatan Tahfidzul Qur'an di SD Islam Roushon Fikr Jombang. At-Taqwa: Ilmu Pendidikan Islam, 18(2), 31–52. doi: 10.54069/attaqwa.v18i2.255</w:t>
      </w:r>
    </w:p>
    <w:p w14:paraId="27231AFE" w14:textId="77777777" w:rsidR="00FC5F8B" w:rsidRPr="00D16CD0" w:rsidRDefault="00FC5F8B" w:rsidP="00D16CD0">
      <w:pPr>
        <w:spacing w:after="0" w:line="240" w:lineRule="auto"/>
        <w:ind w:left="720" w:hanging="720"/>
        <w:jc w:val="both"/>
        <w:rPr>
          <w:rFonts w:ascii="Cambria" w:hAnsi="Cambria"/>
        </w:rPr>
      </w:pPr>
      <w:r w:rsidRPr="00D35B22">
        <w:rPr>
          <w:rFonts w:ascii="Cambria" w:hAnsi="Cambria"/>
          <w:lang w:val="sv-SE"/>
        </w:rPr>
        <w:t xml:space="preserve">Sipahutar, F., Sihite, I. R., &amp; Syahrial, S. (2024). </w:t>
      </w:r>
      <w:r w:rsidRPr="00D16CD0">
        <w:rPr>
          <w:rFonts w:ascii="Cambria" w:hAnsi="Cambria"/>
        </w:rPr>
        <w:t xml:space="preserve">Analysis of Parental Involvement in the Formation of Children's Character at Primary School Age. Journal of Digital Learning and Education, 4(1), 1–9. </w:t>
      </w:r>
      <w:proofErr w:type="spellStart"/>
      <w:r w:rsidRPr="00D16CD0">
        <w:rPr>
          <w:rFonts w:ascii="Cambria" w:hAnsi="Cambria"/>
        </w:rPr>
        <w:t>doi</w:t>
      </w:r>
      <w:proofErr w:type="spellEnd"/>
      <w:r w:rsidRPr="00D16CD0">
        <w:rPr>
          <w:rFonts w:ascii="Cambria" w:hAnsi="Cambria"/>
        </w:rPr>
        <w:t>: 10.52562/</w:t>
      </w:r>
      <w:proofErr w:type="gramStart"/>
      <w:r w:rsidRPr="00D16CD0">
        <w:rPr>
          <w:rFonts w:ascii="Cambria" w:hAnsi="Cambria"/>
        </w:rPr>
        <w:t>jdle.v</w:t>
      </w:r>
      <w:proofErr w:type="gramEnd"/>
      <w:r w:rsidRPr="00D16CD0">
        <w:rPr>
          <w:rFonts w:ascii="Cambria" w:hAnsi="Cambria"/>
        </w:rPr>
        <w:t>4i1.1001</w:t>
      </w:r>
    </w:p>
    <w:p w14:paraId="65AD62C4" w14:textId="23FDEE98" w:rsidR="00620770" w:rsidRPr="00E247C7" w:rsidRDefault="00620770" w:rsidP="00654CAF">
      <w:pPr>
        <w:pStyle w:val="HD-1"/>
        <w:spacing w:line="240" w:lineRule="auto"/>
        <w:rPr>
          <w:rFonts w:ascii="Cambria" w:hAnsi="Cambria"/>
        </w:rPr>
      </w:pPr>
    </w:p>
    <w:sectPr w:rsidR="00620770" w:rsidRPr="00E247C7" w:rsidSect="00197840">
      <w:headerReference w:type="even" r:id="rId18"/>
      <w:headerReference w:type="default" r:id="rId19"/>
      <w:footerReference w:type="even" r:id="rId20"/>
      <w:footerReference w:type="default" r:id="rId21"/>
      <w:headerReference w:type="first" r:id="rId22"/>
      <w:footerReference w:type="first" r:id="rId23"/>
      <w:pgSz w:w="11907" w:h="16840" w:code="9"/>
      <w:pgMar w:top="1418" w:right="1418" w:bottom="1418" w:left="1701" w:header="720" w:footer="573" w:gutter="0"/>
      <w:pgNumType w:start="1937"/>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98130E" w14:textId="77777777" w:rsidR="004B0DD0" w:rsidRDefault="004B0DD0" w:rsidP="001D3718">
      <w:pPr>
        <w:spacing w:after="0" w:line="240" w:lineRule="auto"/>
      </w:pPr>
      <w:r>
        <w:separator/>
      </w:r>
    </w:p>
    <w:p w14:paraId="5D1FD4C1" w14:textId="77777777" w:rsidR="004B0DD0" w:rsidRDefault="004B0DD0"/>
  </w:endnote>
  <w:endnote w:type="continuationSeparator" w:id="0">
    <w:p w14:paraId="7793167F" w14:textId="77777777" w:rsidR="004B0DD0" w:rsidRDefault="004B0DD0" w:rsidP="001D3718">
      <w:pPr>
        <w:spacing w:after="0" w:line="240" w:lineRule="auto"/>
      </w:pPr>
      <w:r>
        <w:continuationSeparator/>
      </w:r>
    </w:p>
    <w:p w14:paraId="60D3073D" w14:textId="77777777" w:rsidR="004B0DD0" w:rsidRDefault="004B0DD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Junicode">
    <w:altName w:val="Calibri"/>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Ebrima">
    <w:panose1 w:val="02000000000000000000"/>
    <w:charset w:val="00"/>
    <w:family w:val="auto"/>
    <w:pitch w:val="variable"/>
    <w:sig w:usb0="A000005F" w:usb1="02000041" w:usb2="00000800" w:usb3="00000000" w:csb0="00000093" w:csb1="00000000"/>
  </w:font>
  <w:font w:name="BatangChe">
    <w:charset w:val="81"/>
    <w:family w:val="modern"/>
    <w:pitch w:val="fixed"/>
    <w:sig w:usb0="B00002AF" w:usb1="69D77CFB" w:usb2="00000030" w:usb3="00000000" w:csb0="0008009F" w:csb1="00000000"/>
  </w:font>
  <w:font w:name="DengXian">
    <w:altName w:val="等线"/>
    <w:panose1 w:val="02010600030101010101"/>
    <w:charset w:val="86"/>
    <w:family w:val="auto"/>
    <w:pitch w:val="variable"/>
    <w:sig w:usb0="A00002BF" w:usb1="38CF7CFA" w:usb2="00000016" w:usb3="00000000" w:csb0="0004000F" w:csb1="00000000"/>
  </w:font>
  <w:font w:name="Palatino Linotype">
    <w:panose1 w:val="02040502050505030304"/>
    <w:charset w:val="00"/>
    <w:family w:val="roman"/>
    <w:pitch w:val="variable"/>
    <w:sig w:usb0="E0000287" w:usb1="40000013" w:usb2="00000000" w:usb3="00000000" w:csb0="0000019F" w:csb1="00000000"/>
  </w:font>
  <w:font w:name="Adobe Arabic">
    <w:altName w:val="Times New Roman"/>
    <w:panose1 w:val="00000000000000000000"/>
    <w:charset w:val="00"/>
    <w:family w:val="roman"/>
    <w:notTrueType/>
    <w:pitch w:val="variable"/>
    <w:sig w:usb0="00000003" w:usb1="00000000" w:usb2="00000000" w:usb3="00000000" w:csb0="00000001" w:csb1="00000000"/>
  </w:font>
  <w:font w:name="Adobe Devanagari">
    <w:altName w:val="Times New Roman"/>
    <w:panose1 w:val="00000000000000000000"/>
    <w:charset w:val="00"/>
    <w:family w:val="roman"/>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4F472F" w14:textId="77777777" w:rsidR="00AA4648" w:rsidRDefault="008000C2" w:rsidP="00313BD4">
    <w:pPr>
      <w:pStyle w:val="Footer"/>
      <w:tabs>
        <w:tab w:val="clear" w:pos="4680"/>
        <w:tab w:val="center" w:pos="4395"/>
      </w:tabs>
    </w:pPr>
    <w:r>
      <w:rPr>
        <w:noProof/>
        <w:lang w:val="id-ID" w:eastAsia="zh-CN"/>
      </w:rPr>
      <mc:AlternateContent>
        <mc:Choice Requires="wps">
          <w:drawing>
            <wp:anchor distT="0" distB="0" distL="114300" distR="114300" simplePos="0" relativeHeight="251654144" behindDoc="0" locked="0" layoutInCell="1" allowOverlap="1" wp14:anchorId="5CC7012C" wp14:editId="45D8EF65">
              <wp:simplePos x="0" y="0"/>
              <wp:positionH relativeFrom="margin">
                <wp:align>right</wp:align>
              </wp:positionH>
              <wp:positionV relativeFrom="paragraph">
                <wp:posOffset>9525</wp:posOffset>
              </wp:positionV>
              <wp:extent cx="5565775" cy="64770"/>
              <wp:effectExtent l="0" t="0" r="0" b="0"/>
              <wp:wrapNone/>
              <wp:docPr id="7"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65775" cy="64770"/>
                      </a:xfrm>
                      <a:prstGeom prst="rect">
                        <a:avLst/>
                      </a:prstGeom>
                      <a:gradFill rotWithShape="1">
                        <a:gsLst>
                          <a:gs pos="0">
                            <a:srgbClr val="ED7D31"/>
                          </a:gs>
                          <a:gs pos="100000">
                            <a:srgbClr val="FFFFFF"/>
                          </a:gs>
                        </a:gsLst>
                        <a:lin ang="10800000" scaled="1"/>
                      </a:gradFill>
                      <a:ln>
                        <a:noFill/>
                      </a:ln>
                      <a:extLst>
                        <a:ext uri="{91240B29-F687-4F45-9708-019B960494DF}">
                          <a14:hiddenLine xmlns:a14="http://schemas.microsoft.com/office/drawing/2010/main" w="12700" algn="ctr">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rect w14:anchorId="561EB448" id="Rectangle 26" o:spid="_x0000_s1026" style="position:absolute;margin-left:387.05pt;margin-top:.75pt;width:438.25pt;height:5.1pt;z-index:25165414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" fillcolor="#ed7d31" stroked="f" strokeweight="1pt">
              <v:fill rotate="t" angle="270" focus="100%" type="gradient"/>
              <w10:wrap anchorx="margin"/>
            </v:rect>
          </w:pict>
        </mc:Fallback>
      </mc:AlternateContent>
    </w:r>
    <w:r w:rsidR="004D3498">
      <w:tab/>
    </w:r>
  </w:p>
  <w:p w14:paraId="0F4FA8F1" w14:textId="0F81487D" w:rsidR="004D3498" w:rsidRPr="00197840" w:rsidRDefault="00197840" w:rsidP="00AA4648">
    <w:pPr>
      <w:pStyle w:val="Footer"/>
      <w:tabs>
        <w:tab w:val="clear" w:pos="4680"/>
        <w:tab w:val="center" w:pos="4395"/>
      </w:tabs>
      <w:jc w:val="center"/>
      <w:rPr>
        <w:sz w:val="18"/>
        <w:szCs w:val="18"/>
        <w:lang w:val="sv-SE"/>
      </w:rPr>
    </w:pPr>
    <w:bookmarkStart w:id="0" w:name="_Hlk240888754"/>
    <w:r w:rsidRPr="00197840">
      <w:rPr>
        <w:i/>
        <w:noProof/>
        <w:sz w:val="18"/>
        <w:szCs w:val="18"/>
        <w:lang w:val="sv-SE"/>
      </w:rPr>
      <w:t>Nurul Darsini</w:t>
    </w:r>
    <w:r w:rsidRPr="00197840">
      <w:rPr>
        <w:i/>
        <w:noProof/>
        <w:sz w:val="18"/>
        <w:szCs w:val="18"/>
        <w:lang w:val="sv-SE"/>
      </w:rPr>
      <w:t xml:space="preserve"> </w:t>
    </w:r>
    <w:r w:rsidR="004D3498" w:rsidRPr="00197840">
      <w:rPr>
        <w:i/>
        <w:noProof/>
        <w:sz w:val="18"/>
        <w:szCs w:val="18"/>
        <w:lang w:val="sv-SE"/>
      </w:rPr>
      <w:t>et.al (</w:t>
    </w:r>
    <w:r w:rsidRPr="00197840">
      <w:rPr>
        <w:i/>
        <w:noProof/>
        <w:sz w:val="18"/>
        <w:szCs w:val="18"/>
        <w:lang w:val="sv-SE"/>
      </w:rPr>
      <w:t>Persepsi Orang Tua Siswa terhadap Kebijakan “Sekolah Sisan Ngaji”</w:t>
    </w:r>
    <w:r>
      <w:rPr>
        <w:i/>
        <w:noProof/>
        <w:sz w:val="18"/>
        <w:szCs w:val="18"/>
        <w:lang w:val="sv-SE"/>
      </w:rPr>
      <w:t>...</w:t>
    </w:r>
    <w:r w:rsidR="004D3498" w:rsidRPr="00197840">
      <w:rPr>
        <w:i/>
        <w:noProof/>
        <w:sz w:val="18"/>
        <w:szCs w:val="18"/>
        <w:lang w:val="sv-SE"/>
      </w:rPr>
      <w:t>)</w:t>
    </w:r>
  </w:p>
  <w:bookmarkEnd w:id="0"/>
  <w:p w14:paraId="7E10E89C" w14:textId="77777777" w:rsidR="003F6D32" w:rsidRPr="00197840" w:rsidRDefault="003F6D32">
    <w:pPr>
      <w:rPr>
        <w:lang w:val="sv-SE"/>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827C7" w14:textId="3FAA4387" w:rsidR="00A25627" w:rsidRPr="00197840" w:rsidRDefault="008000C2" w:rsidP="00313BD4">
    <w:pPr>
      <w:pStyle w:val="Footer"/>
      <w:tabs>
        <w:tab w:val="clear" w:pos="4680"/>
        <w:tab w:val="clear" w:pos="9360"/>
        <w:tab w:val="center" w:pos="4395"/>
        <w:tab w:val="right" w:pos="8788"/>
      </w:tabs>
      <w:rPr>
        <w:sz w:val="18"/>
        <w:szCs w:val="18"/>
        <w:lang w:val="sv-SE"/>
      </w:rPr>
    </w:pPr>
    <w:r>
      <w:rPr>
        <w:i/>
        <w:noProof/>
        <w:sz w:val="16"/>
        <w:szCs w:val="16"/>
        <w:lang w:val="id-ID" w:eastAsia="zh-CN"/>
      </w:rPr>
      <mc:AlternateContent>
        <mc:Choice Requires="wps">
          <w:drawing>
            <wp:anchor distT="0" distB="0" distL="114300" distR="114300" simplePos="0" relativeHeight="251661312" behindDoc="0" locked="0" layoutInCell="1" allowOverlap="1" wp14:anchorId="5A076368" wp14:editId="687D6605">
              <wp:simplePos x="0" y="0"/>
              <wp:positionH relativeFrom="column">
                <wp:posOffset>93345</wp:posOffset>
              </wp:positionH>
              <wp:positionV relativeFrom="paragraph">
                <wp:posOffset>-150495</wp:posOffset>
              </wp:positionV>
              <wp:extent cx="5565775" cy="64770"/>
              <wp:effectExtent l="1905" t="3175" r="4445" b="0"/>
              <wp:wrapNone/>
              <wp:docPr id="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65775" cy="64770"/>
                      </a:xfrm>
                      <a:prstGeom prst="rect">
                        <a:avLst/>
                      </a:prstGeom>
                      <a:gradFill rotWithShape="1">
                        <a:gsLst>
                          <a:gs pos="0">
                            <a:srgbClr val="ED7D31"/>
                          </a:gs>
                          <a:gs pos="100000">
                            <a:srgbClr val="FFFFFF"/>
                          </a:gs>
                        </a:gsLst>
                        <a:lin ang="10800000" scaled="1"/>
                      </a:gradFill>
                      <a:ln>
                        <a:noFill/>
                      </a:ln>
                      <a:extLst>
                        <a:ext uri="{91240B29-F687-4F45-9708-019B960494DF}">
                          <a14:hiddenLine xmlns:a14="http://schemas.microsoft.com/office/drawing/2010/main" w="12700" algn="ctr">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rect w14:anchorId="34A2C992" id="Rectangle 26" o:spid="_x0000_s1026" style="position:absolute;margin-left:7.35pt;margin-top:-11.85pt;width:438.25pt;height:5.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" fillcolor="#ed7d31" stroked="f" strokeweight="1pt">
              <v:fill rotate="t" angle="270" focus="100%" type="gradient"/>
            </v:rect>
          </w:pict>
        </mc:Fallback>
      </mc:AlternateContent>
    </w:r>
    <w:r w:rsidR="001812B4" w:rsidRPr="00197840">
      <w:rPr>
        <w:i/>
        <w:noProof/>
        <w:sz w:val="16"/>
        <w:szCs w:val="16"/>
        <w:lang w:val="sv-SE"/>
      </w:rPr>
      <w:tab/>
    </w:r>
    <w:r w:rsidR="00197840" w:rsidRPr="00197840">
      <w:rPr>
        <w:i/>
        <w:noProof/>
        <w:sz w:val="18"/>
        <w:szCs w:val="18"/>
        <w:lang w:val="sv-SE"/>
      </w:rPr>
      <w:t>Nurul Darsini et.al (Persepsi Orang Tua Siswa terhadap Kebijakan “Sekolah Sisan Ngaji”...)</w:t>
    </w:r>
  </w:p>
  <w:p w14:paraId="58DADAA7" w14:textId="77777777" w:rsidR="003F6D32" w:rsidRPr="00197840" w:rsidRDefault="003F6D32">
    <w:pPr>
      <w:rPr>
        <w:lang w:val="sv-SE"/>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281094" w14:textId="648AA5CB" w:rsidR="00A25627" w:rsidRPr="00D621D9" w:rsidRDefault="007C2C91" w:rsidP="00653542">
    <w:pPr>
      <w:pStyle w:val="Footer"/>
      <w:tabs>
        <w:tab w:val="clear" w:pos="4680"/>
        <w:tab w:val="clear" w:pos="9360"/>
        <w:tab w:val="center" w:pos="4395"/>
        <w:tab w:val="right" w:pos="8788"/>
      </w:tabs>
      <w:spacing w:line="480" w:lineRule="auto"/>
      <w:rPr>
        <w:sz w:val="18"/>
        <w:szCs w:val="18"/>
      </w:rPr>
    </w:pPr>
    <w:r>
      <w:rPr>
        <w:noProof/>
        <w:lang w:val="id-ID" w:eastAsia="zh-CN"/>
      </w:rPr>
      <w:drawing>
        <wp:anchor distT="0" distB="0" distL="114300" distR="114300" simplePos="0" relativeHeight="251657216" behindDoc="0" locked="0" layoutInCell="1" allowOverlap="1" wp14:anchorId="507E7482" wp14:editId="483102E1">
          <wp:simplePos x="0" y="0"/>
          <wp:positionH relativeFrom="column">
            <wp:posOffset>4388485</wp:posOffset>
          </wp:positionH>
          <wp:positionV relativeFrom="paragraph">
            <wp:posOffset>-20320</wp:posOffset>
          </wp:positionV>
          <wp:extent cx="210820" cy="210820"/>
          <wp:effectExtent l="0" t="0" r="0" b="0"/>
          <wp:wrapNone/>
          <wp:docPr id="92" name="Picture 12" descr="Gambar terka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Gambar terkai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0820" cy="210820"/>
                  </a:xfrm>
                  <a:prstGeom prst="rect">
                    <a:avLst/>
                  </a:prstGeom>
                  <a:noFill/>
                  <a:ln>
                    <a:noFill/>
                  </a:ln>
                </pic:spPr>
              </pic:pic>
            </a:graphicData>
          </a:graphic>
          <wp14:sizeRelH relativeFrom="page">
            <wp14:pctWidth>0</wp14:pctWidth>
          </wp14:sizeRelH>
          <wp14:sizeRelV relativeFrom="page">
            <wp14:pctHeight>0</wp14:pctHeight>
          </wp14:sizeRelV>
        </wp:anchor>
      </w:drawing>
    </w:r>
    <w:r w:rsidR="00E042C6">
      <w:rPr>
        <w:noProof/>
        <w:lang w:val="id-ID" w:eastAsia="zh-CN"/>
      </w:rPr>
      <w:drawing>
        <wp:anchor distT="0" distB="0" distL="114300" distR="114300" simplePos="0" relativeHeight="251658240" behindDoc="0" locked="0" layoutInCell="1" allowOverlap="1" wp14:anchorId="5F6FFACB" wp14:editId="36075322">
          <wp:simplePos x="0" y="0"/>
          <wp:positionH relativeFrom="column">
            <wp:posOffset>1797050</wp:posOffset>
          </wp:positionH>
          <wp:positionV relativeFrom="paragraph">
            <wp:posOffset>-9525</wp:posOffset>
          </wp:positionV>
          <wp:extent cx="270510" cy="179705"/>
          <wp:effectExtent l="0" t="0" r="0" b="0"/>
          <wp:wrapNone/>
          <wp:docPr id="93" name="Picture 13" descr="Gambar terka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Gambar terkait"/>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70510" cy="179705"/>
                  </a:xfrm>
                  <a:prstGeom prst="rect">
                    <a:avLst/>
                  </a:prstGeom>
                  <a:noFill/>
                  <a:ln>
                    <a:noFill/>
                  </a:ln>
                </pic:spPr>
              </pic:pic>
            </a:graphicData>
          </a:graphic>
          <wp14:sizeRelH relativeFrom="page">
            <wp14:pctWidth>0</wp14:pctWidth>
          </wp14:sizeRelH>
          <wp14:sizeRelV relativeFrom="page">
            <wp14:pctHeight>0</wp14:pctHeight>
          </wp14:sizeRelV>
        </wp:anchor>
      </w:drawing>
    </w:r>
    <w:r w:rsidR="008E6180">
      <w:rPr>
        <w:noProof/>
        <w:lang w:val="id-ID" w:eastAsia="zh-CN"/>
      </w:rPr>
      <mc:AlternateContent>
        <mc:Choice Requires="wps">
          <w:drawing>
            <wp:anchor distT="0" distB="0" distL="114300" distR="114300" simplePos="0" relativeHeight="251655168" behindDoc="0" locked="0" layoutInCell="1" allowOverlap="1" wp14:anchorId="0CE74211" wp14:editId="30450A8C">
              <wp:simplePos x="0" y="0"/>
              <wp:positionH relativeFrom="column">
                <wp:posOffset>5080</wp:posOffset>
              </wp:positionH>
              <wp:positionV relativeFrom="paragraph">
                <wp:posOffset>-149387</wp:posOffset>
              </wp:positionV>
              <wp:extent cx="5565775" cy="64770"/>
              <wp:effectExtent l="0" t="0" r="0" b="0"/>
              <wp:wrapNone/>
              <wp:docPr id="1"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65775" cy="64770"/>
                      </a:xfrm>
                      <a:prstGeom prst="rect">
                        <a:avLst/>
                      </a:prstGeom>
                      <a:gradFill rotWithShape="1">
                        <a:gsLst>
                          <a:gs pos="0">
                            <a:srgbClr val="ED7D31"/>
                          </a:gs>
                          <a:gs pos="100000">
                            <a:srgbClr val="FFFFFF"/>
                          </a:gs>
                        </a:gsLst>
                        <a:lin ang="10800000" scaled="1"/>
                      </a:gradFill>
                      <a:ln>
                        <a:noFill/>
                      </a:ln>
                      <a:extLst>
                        <a:ext uri="{91240B29-F687-4F45-9708-019B960494DF}">
                          <a14:hiddenLine xmlns:a14="http://schemas.microsoft.com/office/drawing/2010/main" w="12700" algn="ctr">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rect w14:anchorId="5164646D" id="Rectangle 19" o:spid="_x0000_s1026" style="position:absolute;margin-left:.4pt;margin-top:-11.75pt;width:438.25pt;height:5.1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" fillcolor="#ed7d31" stroked="f" strokeweight="1pt">
              <v:fill rotate="t" angle="270" focus="100%" type="gradient"/>
            </v:rect>
          </w:pict>
        </mc:Fallback>
      </mc:AlternateContent>
    </w:r>
    <w:r w:rsidR="008000C2">
      <w:rPr>
        <w:noProof/>
        <w:lang w:val="id-ID" w:eastAsia="zh-CN"/>
      </w:rPr>
      <w:drawing>
        <wp:anchor distT="0" distB="0" distL="114300" distR="114300" simplePos="0" relativeHeight="251656192" behindDoc="0" locked="0" layoutInCell="1" allowOverlap="1" wp14:anchorId="06A226A7" wp14:editId="15B17736">
          <wp:simplePos x="0" y="0"/>
          <wp:positionH relativeFrom="column">
            <wp:posOffset>4445</wp:posOffset>
          </wp:positionH>
          <wp:positionV relativeFrom="paragraph">
            <wp:posOffset>-28575</wp:posOffset>
          </wp:positionV>
          <wp:extent cx="179070" cy="187960"/>
          <wp:effectExtent l="0" t="0" r="0" b="0"/>
          <wp:wrapNone/>
          <wp:docPr id="94" name="Picture 11" descr="http://ijain.org/files/do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ijain.org/files/doi.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79070" cy="187960"/>
                  </a:xfrm>
                  <a:prstGeom prst="rect">
                    <a:avLst/>
                  </a:prstGeom>
                  <a:noFill/>
                  <a:ln>
                    <a:noFill/>
                  </a:ln>
                </pic:spPr>
              </pic:pic>
            </a:graphicData>
          </a:graphic>
          <wp14:sizeRelH relativeFrom="page">
            <wp14:pctWidth>0</wp14:pctWidth>
          </wp14:sizeRelH>
          <wp14:sizeRelV relativeFrom="page">
            <wp14:pctHeight>0</wp14:pctHeight>
          </wp14:sizeRelV>
        </wp:anchor>
      </w:drawing>
    </w:r>
    <w:r w:rsidR="00D621D9">
      <w:rPr>
        <w:sz w:val="18"/>
        <w:szCs w:val="18"/>
      </w:rPr>
      <w:t xml:space="preserve">       </w:t>
    </w:r>
    <w:hyperlink w:history="1"/>
    <w:r w:rsidR="00653542">
      <w:rPr>
        <w:sz w:val="18"/>
        <w:szCs w:val="18"/>
      </w:rPr>
      <w:tab/>
    </w:r>
    <w:r w:rsidR="00BF2872">
      <w:rPr>
        <w:sz w:val="18"/>
        <w:szCs w:val="18"/>
        <w:lang w:val="id-ID"/>
      </w:rPr>
      <w:t xml:space="preserve">                                      </w:t>
    </w:r>
    <w:r>
      <w:rPr>
        <w:sz w:val="18"/>
        <w:szCs w:val="18"/>
        <w:lang w:val="id-ID"/>
      </w:rPr>
      <w:t xml:space="preserve">             </w:t>
    </w:r>
    <w:r w:rsidR="00BF2872">
      <w:rPr>
        <w:sz w:val="18"/>
        <w:szCs w:val="18"/>
        <w:lang w:val="id-ID"/>
      </w:rPr>
      <w:t xml:space="preserve">             </w:t>
    </w:r>
    <w:r w:rsidR="008E6180">
      <w:rPr>
        <w:sz w:val="18"/>
        <w:szCs w:val="18"/>
        <w:lang w:val="id-ID"/>
      </w:rPr>
      <w:t xml:space="preserve"> </w:t>
    </w:r>
    <w:r w:rsidR="004B2D81">
      <w:rPr>
        <w:sz w:val="18"/>
        <w:szCs w:val="18"/>
      </w:rPr>
      <w:t xml:space="preserve"> </w:t>
    </w:r>
    <w:hyperlink r:id="rId4" w:history="1">
      <w:r w:rsidR="00311899" w:rsidRPr="004154A7">
        <w:rPr>
          <w:rStyle w:val="Hyperlink"/>
          <w:sz w:val="18"/>
          <w:szCs w:val="18"/>
          <w:u w:val="none"/>
        </w:rPr>
        <w:t>https://journal.amorfati.id/index.php/amorti</w:t>
      </w:r>
    </w:hyperlink>
    <w:r w:rsidR="00311899">
      <w:rPr>
        <w:color w:val="2E74B5" w:themeColor="accent1" w:themeShade="BF"/>
        <w:sz w:val="18"/>
        <w:szCs w:val="18"/>
      </w:rPr>
      <w:t xml:space="preserve">     </w:t>
    </w:r>
    <w:r w:rsidR="00D621D9">
      <w:rPr>
        <w:rStyle w:val="Hyperlink"/>
        <w:sz w:val="18"/>
        <w:szCs w:val="18"/>
        <w:u w:val="none"/>
      </w:rPr>
      <w:t xml:space="preserve"> </w:t>
    </w:r>
    <w:r w:rsidR="00D621D9" w:rsidRPr="003705A9">
      <w:rPr>
        <w:sz w:val="18"/>
        <w:szCs w:val="18"/>
      </w:rPr>
      <w:t xml:space="preserve"> </w:t>
    </w:r>
    <w:r w:rsidR="00D621D9">
      <w:rPr>
        <w:sz w:val="18"/>
        <w:szCs w:val="18"/>
      </w:rPr>
      <w:t xml:space="preserve">  </w:t>
    </w:r>
    <w:r w:rsidR="00BF2872">
      <w:rPr>
        <w:sz w:val="18"/>
        <w:szCs w:val="18"/>
        <w:lang w:val="id-ID"/>
      </w:rPr>
      <w:t xml:space="preserve">      </w:t>
    </w:r>
    <w:r w:rsidR="00D621D9">
      <w:rPr>
        <w:sz w:val="18"/>
        <w:szCs w:val="18"/>
      </w:rPr>
      <w:t xml:space="preserve">    </w:t>
    </w:r>
    <w:r w:rsidRPr="007C2C91">
      <w:rPr>
        <w:color w:val="2E74B5" w:themeColor="accent1" w:themeShade="BF"/>
        <w:sz w:val="18"/>
        <w:szCs w:val="18"/>
      </w:rPr>
      <w:t>journal@amorfati.id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3353B4" w14:textId="77777777" w:rsidR="004B0DD0" w:rsidRDefault="004B0DD0" w:rsidP="001D3718">
      <w:pPr>
        <w:spacing w:after="0" w:line="240" w:lineRule="auto"/>
      </w:pPr>
      <w:r>
        <w:separator/>
      </w:r>
    </w:p>
    <w:p w14:paraId="1B1ED1D9" w14:textId="77777777" w:rsidR="004B0DD0" w:rsidRDefault="004B0DD0"/>
  </w:footnote>
  <w:footnote w:type="continuationSeparator" w:id="0">
    <w:p w14:paraId="2AA8A122" w14:textId="77777777" w:rsidR="004B0DD0" w:rsidRDefault="004B0DD0" w:rsidP="001D3718">
      <w:pPr>
        <w:spacing w:after="0" w:line="240" w:lineRule="auto"/>
      </w:pPr>
      <w:r>
        <w:continuationSeparator/>
      </w:r>
    </w:p>
    <w:p w14:paraId="223A5977" w14:textId="77777777" w:rsidR="004B0DD0" w:rsidRDefault="004B0DD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592EA2" w14:textId="6F9A0F04" w:rsidR="00A25627" w:rsidRPr="00C36D01" w:rsidRDefault="00A25627" w:rsidP="009A1E62">
    <w:pPr>
      <w:pStyle w:val="Header"/>
      <w:tabs>
        <w:tab w:val="clear" w:pos="4111"/>
        <w:tab w:val="center" w:pos="4395"/>
      </w:tabs>
      <w:rPr>
        <w:rFonts w:ascii="Book Antiqua" w:hAnsi="Book Antiqua"/>
        <w:sz w:val="20"/>
        <w:szCs w:val="20"/>
      </w:rPr>
    </w:pPr>
    <w:r w:rsidRPr="00FD4BAA">
      <w:rPr>
        <w:b/>
        <w:sz w:val="22"/>
      </w:rPr>
      <w:fldChar w:fldCharType="begin"/>
    </w:r>
    <w:r w:rsidRPr="00FD4BAA">
      <w:rPr>
        <w:b/>
        <w:sz w:val="22"/>
      </w:rPr>
      <w:instrText xml:space="preserve"> PAGE   \* MERGEFORMAT </w:instrText>
    </w:r>
    <w:r w:rsidRPr="00FD4BAA">
      <w:rPr>
        <w:b/>
        <w:sz w:val="22"/>
      </w:rPr>
      <w:fldChar w:fldCharType="separate"/>
    </w:r>
    <w:r w:rsidR="00572EB9">
      <w:rPr>
        <w:b/>
        <w:noProof/>
        <w:sz w:val="22"/>
      </w:rPr>
      <w:t>2</w:t>
    </w:r>
    <w:r w:rsidRPr="00FD4BAA">
      <w:rPr>
        <w:b/>
        <w:noProof/>
        <w:sz w:val="22"/>
      </w:rPr>
      <w:fldChar w:fldCharType="end"/>
    </w:r>
    <w:r w:rsidRPr="004D3498">
      <w:rPr>
        <w:noProof/>
      </w:rPr>
      <w:tab/>
    </w:r>
    <w:proofErr w:type="spellStart"/>
    <w:r w:rsidR="00B0600E">
      <w:rPr>
        <w:rFonts w:ascii="Book Antiqua" w:hAnsi="Book Antiqua"/>
        <w:color w:val="1F4E79" w:themeColor="accent1" w:themeShade="80"/>
        <w:sz w:val="20"/>
        <w:szCs w:val="20"/>
      </w:rPr>
      <w:t>A</w:t>
    </w:r>
    <w:r w:rsidR="00AA3D03">
      <w:rPr>
        <w:rFonts w:ascii="Book Antiqua" w:hAnsi="Book Antiqua"/>
        <w:color w:val="1F4E79" w:themeColor="accent1" w:themeShade="80"/>
        <w:sz w:val="20"/>
        <w:szCs w:val="20"/>
      </w:rPr>
      <w:t>morti</w:t>
    </w:r>
    <w:proofErr w:type="spellEnd"/>
    <w:r w:rsidR="00CF334F" w:rsidRPr="00C36D01">
      <w:rPr>
        <w:rFonts w:ascii="Book Antiqua" w:hAnsi="Book Antiqua"/>
        <w:color w:val="1F4E79" w:themeColor="accent1" w:themeShade="80"/>
        <w:sz w:val="20"/>
        <w:szCs w:val="20"/>
      </w:rPr>
      <w:t xml:space="preserve">: </w:t>
    </w:r>
    <w:proofErr w:type="spellStart"/>
    <w:r w:rsidR="00CF334F" w:rsidRPr="00C36D01">
      <w:rPr>
        <w:rFonts w:ascii="Book Antiqua" w:hAnsi="Book Antiqua"/>
        <w:color w:val="1F4E79" w:themeColor="accent1" w:themeShade="80"/>
        <w:sz w:val="20"/>
        <w:szCs w:val="20"/>
      </w:rPr>
      <w:t>Jurnal</w:t>
    </w:r>
    <w:proofErr w:type="spellEnd"/>
    <w:r w:rsidR="00CF334F" w:rsidRPr="00C36D01">
      <w:rPr>
        <w:rFonts w:ascii="Book Antiqua" w:hAnsi="Book Antiqua"/>
        <w:color w:val="1F4E79" w:themeColor="accent1" w:themeShade="80"/>
        <w:sz w:val="20"/>
        <w:szCs w:val="20"/>
      </w:rPr>
      <w:t xml:space="preserve"> </w:t>
    </w:r>
    <w:proofErr w:type="spellStart"/>
    <w:r w:rsidR="00B0600E">
      <w:rPr>
        <w:rFonts w:ascii="Book Antiqua" w:hAnsi="Book Antiqua"/>
        <w:color w:val="1F4E79" w:themeColor="accent1" w:themeShade="80"/>
        <w:sz w:val="20"/>
        <w:szCs w:val="20"/>
      </w:rPr>
      <w:t>Studi</w:t>
    </w:r>
    <w:proofErr w:type="spellEnd"/>
    <w:r w:rsidR="00CF334F" w:rsidRPr="00C36D01">
      <w:rPr>
        <w:rFonts w:ascii="Book Antiqua" w:hAnsi="Book Antiqua"/>
        <w:color w:val="1F4E79" w:themeColor="accent1" w:themeShade="80"/>
        <w:sz w:val="20"/>
        <w:szCs w:val="20"/>
      </w:rPr>
      <w:t xml:space="preserve"> Islam </w:t>
    </w:r>
    <w:proofErr w:type="spellStart"/>
    <w:r w:rsidR="00CF334F" w:rsidRPr="00C36D01">
      <w:rPr>
        <w:rFonts w:ascii="Book Antiqua" w:hAnsi="Book Antiqua"/>
        <w:color w:val="1F4E79" w:themeColor="accent1" w:themeShade="80"/>
        <w:sz w:val="20"/>
        <w:szCs w:val="20"/>
      </w:rPr>
      <w:t>Interdisipliner</w:t>
    </w:r>
    <w:proofErr w:type="spellEnd"/>
    <w:r w:rsidR="00653542" w:rsidRPr="00C36D01">
      <w:rPr>
        <w:rFonts w:ascii="Book Antiqua" w:hAnsi="Book Antiqua"/>
        <w:color w:val="1F4E79" w:themeColor="accent1" w:themeShade="80"/>
        <w:sz w:val="20"/>
        <w:szCs w:val="20"/>
      </w:rPr>
      <w:t xml:space="preserve"> </w:t>
    </w:r>
    <w:r w:rsidRPr="00C36D01">
      <w:rPr>
        <w:rFonts w:ascii="Book Antiqua" w:hAnsi="Book Antiqua"/>
        <w:noProof/>
        <w:sz w:val="20"/>
        <w:szCs w:val="20"/>
      </w:rPr>
      <w:tab/>
    </w:r>
    <w:r w:rsidR="00BD6691" w:rsidRPr="00BD6691">
      <w:rPr>
        <w:rFonts w:ascii="Book Antiqua" w:hAnsi="Book Antiqua"/>
        <w:sz w:val="20"/>
        <w:szCs w:val="20"/>
      </w:rPr>
      <w:t xml:space="preserve">ISSN </w:t>
    </w:r>
    <w:r w:rsidR="00BD6691" w:rsidRPr="00BD6691">
      <w:rPr>
        <w:rFonts w:ascii="Book Antiqua" w:hAnsi="Book Antiqua"/>
        <w:color w:val="2E74B5" w:themeColor="accent1" w:themeShade="BF"/>
        <w:sz w:val="20"/>
        <w:szCs w:val="20"/>
      </w:rPr>
      <w:t>2962-9209</w:t>
    </w:r>
  </w:p>
  <w:p w14:paraId="405EFDA7" w14:textId="3828D0F7" w:rsidR="00C0267B" w:rsidRPr="00C36D01" w:rsidRDefault="008000C2" w:rsidP="005E2511">
    <w:pPr>
      <w:pStyle w:val="Header"/>
      <w:tabs>
        <w:tab w:val="clear" w:pos="4111"/>
        <w:tab w:val="center" w:pos="4395"/>
      </w:tabs>
      <w:rPr>
        <w:rFonts w:ascii="Book Antiqua" w:hAnsi="Book Antiqua"/>
        <w:sz w:val="20"/>
        <w:szCs w:val="20"/>
      </w:rPr>
    </w:pPr>
    <w:r w:rsidRPr="00C36D01">
      <w:rPr>
        <w:rFonts w:ascii="Book Antiqua" w:hAnsi="Book Antiqua"/>
        <w:noProof/>
        <w:sz w:val="20"/>
        <w:szCs w:val="20"/>
        <w:lang w:val="id-ID" w:eastAsia="zh-CN"/>
      </w:rPr>
      <mc:AlternateContent>
        <mc:Choice Requires="wps">
          <w:drawing>
            <wp:anchor distT="0" distB="0" distL="114300" distR="114300" simplePos="0" relativeHeight="251653120" behindDoc="0" locked="0" layoutInCell="1" allowOverlap="1" wp14:anchorId="453DE4D0" wp14:editId="727FD2F4">
              <wp:simplePos x="0" y="0"/>
              <wp:positionH relativeFrom="column">
                <wp:posOffset>0</wp:posOffset>
              </wp:positionH>
              <wp:positionV relativeFrom="paragraph">
                <wp:posOffset>184150</wp:posOffset>
              </wp:positionV>
              <wp:extent cx="5565775" cy="64770"/>
              <wp:effectExtent l="3810" t="1905" r="2540" b="0"/>
              <wp:wrapNone/>
              <wp:docPr id="9"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65775" cy="64770"/>
                      </a:xfrm>
                      <a:prstGeom prst="rect">
                        <a:avLst/>
                      </a:prstGeom>
                      <a:gradFill rotWithShape="1">
                        <a:gsLst>
                          <a:gs pos="0">
                            <a:srgbClr val="ED7D31"/>
                          </a:gs>
                          <a:gs pos="100000">
                            <a:srgbClr val="FFFFFF"/>
                          </a:gs>
                        </a:gsLst>
                        <a:lin ang="0" scaled="1"/>
                      </a:gradFill>
                      <a:ln>
                        <a:noFill/>
                      </a:ln>
                      <a:extLst>
                        <a:ext uri="{91240B29-F687-4F45-9708-019B960494DF}">
                          <a14:hiddenLine xmlns:a14="http://schemas.microsoft.com/office/drawing/2010/main" w="12700" algn="ctr">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rect w14:anchorId="3A7202A9" id="Rectangle 20" o:spid="_x0000_s1026" style="position:absolute;margin-left:0;margin-top:14.5pt;width:438.25pt;height:5.1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" fillcolor="#ed7d31" stroked="f" strokeweight="1pt">
              <v:fill rotate="t" angle="90" focus="100%" type="gradient"/>
            </v:rect>
          </w:pict>
        </mc:Fallback>
      </mc:AlternateContent>
    </w:r>
    <w:r w:rsidR="00C0267B" w:rsidRPr="00C36D01">
      <w:rPr>
        <w:rFonts w:ascii="Book Antiqua" w:hAnsi="Book Antiqua"/>
        <w:i/>
        <w:sz w:val="20"/>
        <w:szCs w:val="20"/>
      </w:rPr>
      <w:tab/>
    </w:r>
    <w:r w:rsidR="00197840" w:rsidRPr="00197840">
      <w:rPr>
        <w:rFonts w:ascii="Book Antiqua" w:hAnsi="Book Antiqua"/>
        <w:i/>
        <w:sz w:val="20"/>
        <w:szCs w:val="20"/>
      </w:rPr>
      <w:t xml:space="preserve">Vol. 5, No. 4, </w:t>
    </w:r>
    <w:proofErr w:type="spellStart"/>
    <w:r w:rsidR="00197840" w:rsidRPr="00197840">
      <w:rPr>
        <w:rFonts w:ascii="Book Antiqua" w:hAnsi="Book Antiqua"/>
        <w:i/>
        <w:sz w:val="20"/>
        <w:szCs w:val="20"/>
      </w:rPr>
      <w:t>Oktober</w:t>
    </w:r>
    <w:proofErr w:type="spellEnd"/>
    <w:r w:rsidR="00197840" w:rsidRPr="00197840">
      <w:rPr>
        <w:rFonts w:ascii="Book Antiqua" w:hAnsi="Book Antiqua"/>
        <w:i/>
        <w:sz w:val="20"/>
        <w:szCs w:val="20"/>
      </w:rPr>
      <w:t xml:space="preserve"> 2026, pp. 1937-1948</w:t>
    </w:r>
  </w:p>
  <w:p w14:paraId="1735D2BA" w14:textId="77777777" w:rsidR="003F6D32" w:rsidRDefault="003F6D3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A79E7F" w14:textId="2A5CE555" w:rsidR="005E2CF0" w:rsidRPr="00D35B22" w:rsidRDefault="00FD4BAA" w:rsidP="009C2430">
    <w:pPr>
      <w:pStyle w:val="Header"/>
      <w:tabs>
        <w:tab w:val="clear" w:pos="4111"/>
        <w:tab w:val="center" w:pos="4395"/>
      </w:tabs>
      <w:rPr>
        <w:rFonts w:ascii="Book Antiqua" w:hAnsi="Book Antiqua"/>
        <w:sz w:val="20"/>
        <w:szCs w:val="20"/>
        <w:lang w:val="sv-SE"/>
      </w:rPr>
    </w:pPr>
    <w:r w:rsidRPr="00D35B22">
      <w:rPr>
        <w:rFonts w:ascii="Book Antiqua" w:hAnsi="Book Antiqua"/>
        <w:sz w:val="20"/>
        <w:szCs w:val="20"/>
        <w:lang w:val="sv-SE"/>
      </w:rPr>
      <w:t>ISSN</w:t>
    </w:r>
    <w:r w:rsidR="004D3498" w:rsidRPr="00D35B22">
      <w:rPr>
        <w:rFonts w:ascii="Book Antiqua" w:hAnsi="Book Antiqua"/>
        <w:sz w:val="20"/>
        <w:szCs w:val="20"/>
        <w:lang w:val="sv-SE"/>
      </w:rPr>
      <w:t xml:space="preserve"> </w:t>
    </w:r>
    <w:r w:rsidR="00BD6691" w:rsidRPr="00D35B22">
      <w:rPr>
        <w:rFonts w:ascii="Book Antiqua" w:hAnsi="Book Antiqua"/>
        <w:color w:val="2E74B5" w:themeColor="accent1" w:themeShade="BF"/>
        <w:sz w:val="20"/>
        <w:szCs w:val="20"/>
        <w:lang w:val="sv-SE"/>
      </w:rPr>
      <w:t>2962-9209</w:t>
    </w:r>
    <w:r w:rsidR="009C2430" w:rsidRPr="00D35B22">
      <w:rPr>
        <w:lang w:val="sv-SE"/>
      </w:rPr>
      <w:tab/>
    </w:r>
    <w:r w:rsidR="003E79A5" w:rsidRPr="00D35B22">
      <w:rPr>
        <w:rFonts w:ascii="Book Antiqua" w:hAnsi="Book Antiqua"/>
        <w:color w:val="1F4E79" w:themeColor="accent1" w:themeShade="80"/>
        <w:sz w:val="20"/>
        <w:szCs w:val="20"/>
        <w:lang w:val="sv-SE"/>
      </w:rPr>
      <w:t>A</w:t>
    </w:r>
    <w:r w:rsidR="008543CD" w:rsidRPr="00D35B22">
      <w:rPr>
        <w:rFonts w:ascii="Book Antiqua" w:hAnsi="Book Antiqua"/>
        <w:color w:val="1F4E79" w:themeColor="accent1" w:themeShade="80"/>
        <w:sz w:val="20"/>
        <w:szCs w:val="20"/>
        <w:lang w:val="sv-SE"/>
      </w:rPr>
      <w:t>morti</w:t>
    </w:r>
    <w:r w:rsidR="003E79A5" w:rsidRPr="00D35B22">
      <w:rPr>
        <w:rFonts w:ascii="Book Antiqua" w:hAnsi="Book Antiqua"/>
        <w:color w:val="1F4E79" w:themeColor="accent1" w:themeShade="80"/>
        <w:sz w:val="20"/>
        <w:szCs w:val="20"/>
        <w:lang w:val="sv-SE"/>
      </w:rPr>
      <w:t>: Jurnal Studi Islam Interdisipliner</w:t>
    </w:r>
    <w:r w:rsidR="004D3498" w:rsidRPr="00D35B22">
      <w:rPr>
        <w:rFonts w:ascii="Book Antiqua" w:hAnsi="Book Antiqua"/>
        <w:noProof/>
        <w:sz w:val="20"/>
        <w:szCs w:val="20"/>
        <w:lang w:val="sv-SE"/>
      </w:rPr>
      <w:tab/>
    </w:r>
    <w:r w:rsidR="005E2CF0" w:rsidRPr="00C36D01">
      <w:rPr>
        <w:rFonts w:ascii="Book Antiqua" w:hAnsi="Book Antiqua"/>
        <w:b/>
        <w:sz w:val="20"/>
        <w:szCs w:val="20"/>
      </w:rPr>
      <w:fldChar w:fldCharType="begin"/>
    </w:r>
    <w:r w:rsidR="005E2CF0" w:rsidRPr="00D35B22">
      <w:rPr>
        <w:rFonts w:ascii="Book Antiqua" w:hAnsi="Book Antiqua"/>
        <w:b/>
        <w:sz w:val="20"/>
        <w:szCs w:val="20"/>
        <w:lang w:val="sv-SE"/>
      </w:rPr>
      <w:instrText xml:space="preserve"> PAGE   \* MERGEFORMAT </w:instrText>
    </w:r>
    <w:r w:rsidR="005E2CF0" w:rsidRPr="00C36D01">
      <w:rPr>
        <w:rFonts w:ascii="Book Antiqua" w:hAnsi="Book Antiqua"/>
        <w:b/>
        <w:sz w:val="20"/>
        <w:szCs w:val="20"/>
      </w:rPr>
      <w:fldChar w:fldCharType="separate"/>
    </w:r>
    <w:r w:rsidR="00037EAE" w:rsidRPr="00D35B22">
      <w:rPr>
        <w:rFonts w:ascii="Book Antiqua" w:hAnsi="Book Antiqua"/>
        <w:b/>
        <w:noProof/>
        <w:sz w:val="20"/>
        <w:szCs w:val="20"/>
        <w:lang w:val="sv-SE"/>
      </w:rPr>
      <w:t>5</w:t>
    </w:r>
    <w:r w:rsidR="005E2CF0" w:rsidRPr="00C36D01">
      <w:rPr>
        <w:rFonts w:ascii="Book Antiqua" w:hAnsi="Book Antiqua"/>
        <w:b/>
        <w:noProof/>
        <w:sz w:val="20"/>
        <w:szCs w:val="20"/>
      </w:rPr>
      <w:fldChar w:fldCharType="end"/>
    </w:r>
  </w:p>
  <w:p w14:paraId="13784415" w14:textId="25DA8019" w:rsidR="005E2CF0" w:rsidRPr="00C36D01" w:rsidRDefault="008000C2" w:rsidP="005E2CF0">
    <w:pPr>
      <w:pStyle w:val="Header"/>
      <w:rPr>
        <w:rFonts w:ascii="Book Antiqua" w:hAnsi="Book Antiqua"/>
        <w:sz w:val="20"/>
        <w:szCs w:val="20"/>
      </w:rPr>
    </w:pPr>
    <w:r w:rsidRPr="00C36D01">
      <w:rPr>
        <w:rFonts w:ascii="Book Antiqua" w:hAnsi="Book Antiqua"/>
        <w:noProof/>
        <w:sz w:val="20"/>
        <w:szCs w:val="20"/>
        <w:lang w:val="id-ID" w:eastAsia="zh-CN"/>
      </w:rPr>
      <mc:AlternateContent>
        <mc:Choice Requires="wps">
          <w:drawing>
            <wp:anchor distT="0" distB="0" distL="114300" distR="114300" simplePos="0" relativeHeight="251660288" behindDoc="0" locked="0" layoutInCell="1" allowOverlap="1" wp14:anchorId="2CCCE137" wp14:editId="4AE8B726">
              <wp:simplePos x="0" y="0"/>
              <wp:positionH relativeFrom="column">
                <wp:posOffset>0</wp:posOffset>
              </wp:positionH>
              <wp:positionV relativeFrom="paragraph">
                <wp:posOffset>184150</wp:posOffset>
              </wp:positionV>
              <wp:extent cx="5565775" cy="64770"/>
              <wp:effectExtent l="3810" t="1905" r="2540" b="0"/>
              <wp:wrapNone/>
              <wp:docPr id="8"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65775" cy="64770"/>
                      </a:xfrm>
                      <a:prstGeom prst="rect">
                        <a:avLst/>
                      </a:prstGeom>
                      <a:gradFill rotWithShape="1">
                        <a:gsLst>
                          <a:gs pos="0">
                            <a:srgbClr val="ED7D31"/>
                          </a:gs>
                          <a:gs pos="100000">
                            <a:srgbClr val="FFFFFF"/>
                          </a:gs>
                        </a:gsLst>
                        <a:lin ang="0" scaled="1"/>
                      </a:gradFill>
                      <a:ln>
                        <a:noFill/>
                      </a:ln>
                      <a:extLst>
                        <a:ext uri="{91240B29-F687-4F45-9708-019B960494DF}">
                          <a14:hiddenLine xmlns:a14="http://schemas.microsoft.com/office/drawing/2010/main" w="12700" algn="ctr">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rect w14:anchorId="5177B78F" id="Rectangle 20" o:spid="_x0000_s1026" style="position:absolute;margin-left:0;margin-top:14.5pt;width:438.25pt;height:5.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" fillcolor="#ed7d31" stroked="f" strokeweight="1pt">
              <v:fill rotate="t" angle="90" focus="100%" type="gradient"/>
            </v:rect>
          </w:pict>
        </mc:Fallback>
      </mc:AlternateContent>
    </w:r>
    <w:r w:rsidR="00C0267B" w:rsidRPr="00197840">
      <w:rPr>
        <w:rFonts w:ascii="Book Antiqua" w:hAnsi="Book Antiqua"/>
        <w:sz w:val="20"/>
        <w:szCs w:val="20"/>
      </w:rPr>
      <w:tab/>
    </w:r>
    <w:r w:rsidR="00197840" w:rsidRPr="00197840">
      <w:rPr>
        <w:rFonts w:ascii="Book Antiqua" w:hAnsi="Book Antiqua"/>
        <w:i/>
        <w:sz w:val="20"/>
        <w:szCs w:val="20"/>
      </w:rPr>
      <w:t xml:space="preserve">Vol. 5, No. 4, </w:t>
    </w:r>
    <w:proofErr w:type="spellStart"/>
    <w:r w:rsidR="00197840" w:rsidRPr="00197840">
      <w:rPr>
        <w:rFonts w:ascii="Book Antiqua" w:hAnsi="Book Antiqua"/>
        <w:i/>
        <w:sz w:val="20"/>
        <w:szCs w:val="20"/>
      </w:rPr>
      <w:t>Oktober</w:t>
    </w:r>
    <w:proofErr w:type="spellEnd"/>
    <w:r w:rsidR="00197840" w:rsidRPr="00197840">
      <w:rPr>
        <w:rFonts w:ascii="Book Antiqua" w:hAnsi="Book Antiqua"/>
        <w:i/>
        <w:sz w:val="20"/>
        <w:szCs w:val="20"/>
      </w:rPr>
      <w:t xml:space="preserve"> 2026, pp. 1937-1948</w:t>
    </w:r>
  </w:p>
  <w:p w14:paraId="07D89A39" w14:textId="77777777" w:rsidR="003F6D32" w:rsidRDefault="003F6D3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BD5FB3" w14:textId="3D04C3B1" w:rsidR="00D8570F" w:rsidRDefault="000023C7" w:rsidP="00640952">
    <w:pPr>
      <w:pStyle w:val="Header"/>
      <w:tabs>
        <w:tab w:val="left" w:pos="4065"/>
      </w:tabs>
      <w:ind w:left="1418"/>
      <w:rPr>
        <w:rFonts w:ascii="Book Antiqua" w:hAnsi="Book Antiqua"/>
        <w:sz w:val="20"/>
        <w:szCs w:val="20"/>
      </w:rPr>
    </w:pPr>
    <w:r w:rsidRPr="00F120D8">
      <w:rPr>
        <w:noProof/>
        <w:color w:val="C00000"/>
      </w:rPr>
      <mc:AlternateContent>
        <mc:Choice Requires="wpg">
          <w:drawing>
            <wp:anchor distT="0" distB="0" distL="114300" distR="114300" simplePos="0" relativeHeight="251668480" behindDoc="0" locked="0" layoutInCell="1" allowOverlap="1" wp14:anchorId="7EB89DA9" wp14:editId="22F8848B">
              <wp:simplePos x="0" y="0"/>
              <wp:positionH relativeFrom="column">
                <wp:posOffset>-19685</wp:posOffset>
              </wp:positionH>
              <wp:positionV relativeFrom="paragraph">
                <wp:posOffset>101600</wp:posOffset>
              </wp:positionV>
              <wp:extent cx="5608320" cy="1143000"/>
              <wp:effectExtent l="0" t="0" r="30480" b="19050"/>
              <wp:wrapNone/>
              <wp:docPr id="24"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608320" cy="1143000"/>
                        <a:chOff x="0" y="0"/>
                        <a:chExt cx="5753100" cy="736720"/>
                      </a:xfrm>
                    </wpg:grpSpPr>
                    <wps:wsp>
                      <wps:cNvPr id="25" name="Straight Connector 3"/>
                      <wps:cNvCnPr/>
                      <wps:spPr>
                        <a:xfrm>
                          <a:off x="0" y="0"/>
                          <a:ext cx="5753100" cy="0"/>
                        </a:xfrm>
                        <a:prstGeom prst="line">
                          <a:avLst/>
                        </a:prstGeom>
                        <a:ln w="19050">
                          <a:solidFill>
                            <a:srgbClr val="C00000"/>
                          </a:solidFill>
                        </a:ln>
                      </wps:spPr>
                      <wps:style>
                        <a:lnRef idx="3">
                          <a:schemeClr val="accent1"/>
                        </a:lnRef>
                        <a:fillRef idx="0">
                          <a:schemeClr val="accent1"/>
                        </a:fillRef>
                        <a:effectRef idx="2">
                          <a:schemeClr val="accent1"/>
                        </a:effectRef>
                        <a:fontRef idx="minor">
                          <a:schemeClr val="tx1"/>
                        </a:fontRef>
                      </wps:style>
                      <wps:bodyPr/>
                    </wps:wsp>
                    <wps:wsp>
                      <wps:cNvPr id="26" name="Straight Connector 26"/>
                      <wps:cNvCnPr/>
                      <wps:spPr>
                        <a:xfrm>
                          <a:off x="0" y="736720"/>
                          <a:ext cx="5753100" cy="0"/>
                        </a:xfrm>
                        <a:prstGeom prst="line">
                          <a:avLst/>
                        </a:prstGeom>
                        <a:ln w="19050">
                          <a:solidFill>
                            <a:srgbClr val="C00000"/>
                          </a:solidFill>
                        </a:ln>
                      </wps:spPr>
                      <wps:style>
                        <a:lnRef idx="3">
                          <a:schemeClr val="accent1"/>
                        </a:lnRef>
                        <a:fillRef idx="0">
                          <a:schemeClr val="accent1"/>
                        </a:fillRef>
                        <a:effectRef idx="2">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group w14:anchorId="01EB27E1" id="Group 24" o:spid="_x0000_s1026" style="position:absolute;margin-left:-1.55pt;margin-top:8pt;width:441.6pt;height:90pt;z-index:251668480;mso-width-relative:margin;mso-height-relative:margin" coordsize="57531,73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">
              <v:line id="Straight Connector 3" o:spid="_x0000_s1027" style="position:absolute;visibility:visible;mso-wrap-style:square" from="0,0" to="5753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" strokecolor="#c00000" strokeweight="1.5pt">
                <v:stroke joinstyle="miter"/>
              </v:line>
              <v:line id="Straight Connector 26" o:spid="_x0000_s1028" style="position:absolute;visibility:visible;mso-wrap-style:square" from="0,7367" to="57531,73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" strokecolor="#c00000" strokeweight="1.5pt">
                <v:stroke joinstyle="miter"/>
              </v:line>
            </v:group>
          </w:pict>
        </mc:Fallback>
      </mc:AlternateContent>
    </w:r>
    <w:r w:rsidR="00523395" w:rsidRPr="00F120D8">
      <w:rPr>
        <w:noProof/>
        <w:color w:val="C00000"/>
      </w:rPr>
      <w:t xml:space="preserve"> </w:t>
    </w:r>
  </w:p>
  <w:p w14:paraId="263C4E41" w14:textId="2AFDC793" w:rsidR="0054430E" w:rsidRPr="00F120D8" w:rsidRDefault="00523395" w:rsidP="00EB70AC">
    <w:pPr>
      <w:pStyle w:val="NoSpacing"/>
      <w:tabs>
        <w:tab w:val="left" w:pos="1224"/>
        <w:tab w:val="center" w:pos="4536"/>
      </w:tabs>
      <w:ind w:right="-284" w:firstLine="1224"/>
      <w:rPr>
        <w:rFonts w:asciiTheme="majorHAnsi" w:hAnsiTheme="majorHAnsi" w:cs="Adobe Devanagari"/>
        <w:b/>
        <w:bCs/>
        <w:iCs/>
        <w:color w:val="C00000"/>
        <w:sz w:val="32"/>
        <w:szCs w:val="32"/>
      </w:rPr>
    </w:pPr>
    <w:r>
      <w:rPr>
        <w:noProof/>
      </w:rPr>
      <w:drawing>
        <wp:anchor distT="0" distB="0" distL="114300" distR="114300" simplePos="0" relativeHeight="251674624" behindDoc="1" locked="0" layoutInCell="1" allowOverlap="1" wp14:anchorId="08F91135" wp14:editId="7D315D3C">
          <wp:simplePos x="0" y="0"/>
          <wp:positionH relativeFrom="margin">
            <wp:posOffset>4284345</wp:posOffset>
          </wp:positionH>
          <wp:positionV relativeFrom="paragraph">
            <wp:posOffset>13335</wp:posOffset>
          </wp:positionV>
          <wp:extent cx="1296551" cy="577850"/>
          <wp:effectExtent l="0" t="0" r="0" b="0"/>
          <wp:wrapNone/>
          <wp:docPr id="167675008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96551" cy="5778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D54C0">
      <w:rPr>
        <w:noProof/>
      </w:rPr>
      <w:drawing>
        <wp:anchor distT="0" distB="0" distL="114300" distR="114300" simplePos="0" relativeHeight="251670528" behindDoc="1" locked="0" layoutInCell="1" allowOverlap="1" wp14:anchorId="1F42F974" wp14:editId="37E51A46">
          <wp:simplePos x="0" y="0"/>
          <wp:positionH relativeFrom="margin">
            <wp:align>left</wp:align>
          </wp:positionH>
          <wp:positionV relativeFrom="paragraph">
            <wp:posOffset>17145</wp:posOffset>
          </wp:positionV>
          <wp:extent cx="693420" cy="5715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93420" cy="5715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01E7C" w:rsidRPr="008E6097">
      <w:rPr>
        <w:rFonts w:ascii="Book Antiqua" w:hAnsi="Book Antiqua"/>
        <w:b/>
        <w:bCs/>
        <w:noProof/>
        <w:color w:val="1F4E79" w:themeColor="accent1" w:themeShade="80"/>
        <w:sz w:val="20"/>
        <w:szCs w:val="20"/>
        <w:lang w:val="id-ID" w:eastAsia="zh-CN"/>
      </w:rPr>
      <mc:AlternateContent>
        <mc:Choice Requires="wps">
          <w:drawing>
            <wp:anchor distT="0" distB="0" distL="114300" distR="114300" simplePos="0" relativeHeight="251673600" behindDoc="0" locked="0" layoutInCell="1" allowOverlap="1" wp14:anchorId="5A80134A" wp14:editId="0C34D15F">
              <wp:simplePos x="0" y="0"/>
              <wp:positionH relativeFrom="margin">
                <wp:posOffset>723900</wp:posOffset>
              </wp:positionH>
              <wp:positionV relativeFrom="paragraph">
                <wp:posOffset>47625</wp:posOffset>
              </wp:positionV>
              <wp:extent cx="7620" cy="511810"/>
              <wp:effectExtent l="0" t="0" r="30480" b="21590"/>
              <wp:wrapNone/>
              <wp:docPr id="13" name="Straight Connector 13"/>
              <wp:cNvGraphicFramePr/>
              <a:graphic xmlns:a="http://schemas.openxmlformats.org/drawingml/2006/main">
                <a:graphicData uri="http://schemas.microsoft.com/office/word/2010/wordprocessingShape">
                  <wps:wsp>
                    <wps:cNvCnPr/>
                    <wps:spPr>
                      <a:xfrm>
                        <a:off x="0" y="0"/>
                        <a:ext cx="7620" cy="511810"/>
                      </a:xfrm>
                      <a:prstGeom prst="line">
                        <a:avLst/>
                      </a:prstGeom>
                      <a:ln w="25400">
                        <a:solidFill>
                          <a:schemeClr val="accent2">
                            <a:alpha val="46000"/>
                          </a:schemeClr>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line w14:anchorId="41F7C32D" id="Straight Connector 13" o:spid="_x0000_s1026" style="position:absolute;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57pt,3.75pt" to="57.6pt,4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" strokecolor="#ed7d31 [3205]" strokeweight="2pt">
              <v:stroke opacity="30069f" joinstyle="miter"/>
              <w10:wrap anchorx="margin"/>
            </v:line>
          </w:pict>
        </mc:Fallback>
      </mc:AlternateContent>
    </w:r>
    <w:r w:rsidR="00E5591E" w:rsidRPr="00F120D8">
      <w:rPr>
        <w:rFonts w:asciiTheme="majorHAnsi" w:hAnsiTheme="majorHAnsi" w:cs="Adobe Devanagari"/>
        <w:b/>
        <w:bCs/>
        <w:noProof/>
        <w:color w:val="C00000"/>
        <w:sz w:val="32"/>
        <w:szCs w:val="32"/>
        <w:lang w:eastAsia="zh-CN"/>
      </w:rPr>
      <w:t>Amorti</w:t>
    </w:r>
    <w:r w:rsidR="0054430E" w:rsidRPr="00F120D8">
      <w:rPr>
        <w:rFonts w:asciiTheme="majorHAnsi" w:hAnsiTheme="majorHAnsi" w:cs="Adobe Devanagari"/>
        <w:b/>
        <w:bCs/>
        <w:noProof/>
        <w:color w:val="C00000"/>
        <w:sz w:val="32"/>
        <w:szCs w:val="32"/>
        <w:lang w:eastAsia="zh-CN"/>
      </w:rPr>
      <w:t xml:space="preserve">: </w:t>
    </w:r>
    <w:r w:rsidR="00E5591E" w:rsidRPr="00F120D8">
      <w:rPr>
        <w:rFonts w:asciiTheme="majorHAnsi" w:hAnsiTheme="majorHAnsi" w:cs="Adobe Devanagari"/>
        <w:b/>
        <w:bCs/>
        <w:noProof/>
        <w:color w:val="C00000"/>
        <w:sz w:val="32"/>
        <w:szCs w:val="32"/>
        <w:lang w:eastAsia="zh-CN"/>
      </w:rPr>
      <w:t>Jurnal Studi Islam Interdisipliner</w:t>
    </w:r>
    <w:r w:rsidR="00746764" w:rsidRPr="00746764">
      <w:t xml:space="preserve"> </w:t>
    </w:r>
  </w:p>
  <w:p w14:paraId="5173E094" w14:textId="353A6C60" w:rsidR="00197840" w:rsidRDefault="00197840" w:rsidP="00E60D6F">
    <w:pPr>
      <w:pStyle w:val="NoSpacing"/>
      <w:tabs>
        <w:tab w:val="left" w:pos="1224"/>
        <w:tab w:val="center" w:pos="4536"/>
      </w:tabs>
      <w:ind w:right="-284" w:firstLine="1225"/>
      <w:rPr>
        <w:rFonts w:ascii="Book Antiqua" w:hAnsi="Book Antiqua" w:cs="Arial"/>
        <w:iCs/>
        <w:sz w:val="18"/>
        <w:szCs w:val="18"/>
        <w:lang w:val="id-ID"/>
      </w:rPr>
    </w:pPr>
    <w:r w:rsidRPr="00197840">
      <w:rPr>
        <w:rFonts w:ascii="Book Antiqua" w:hAnsi="Book Antiqua" w:cs="Arial"/>
        <w:iCs/>
        <w:sz w:val="18"/>
        <w:szCs w:val="18"/>
        <w:lang w:val="id-ID"/>
      </w:rPr>
      <w:t>Vol. 5, No. 4, Oktober 2026, pp.</w:t>
    </w:r>
    <w:r w:rsidRPr="00197840">
      <w:t xml:space="preserve"> </w:t>
    </w:r>
    <w:r w:rsidRPr="00197840">
      <w:rPr>
        <w:rFonts w:ascii="Book Antiqua" w:hAnsi="Book Antiqua" w:cs="Arial"/>
        <w:iCs/>
        <w:sz w:val="18"/>
        <w:szCs w:val="18"/>
        <w:lang w:val="id-ID"/>
      </w:rPr>
      <w:t>1937-1948</w:t>
    </w:r>
  </w:p>
  <w:p w14:paraId="3D659CB3" w14:textId="4D911232" w:rsidR="000023C7" w:rsidRDefault="00000000" w:rsidP="00E60D6F">
    <w:pPr>
      <w:pStyle w:val="NoSpacing"/>
      <w:tabs>
        <w:tab w:val="left" w:pos="1224"/>
        <w:tab w:val="center" w:pos="4536"/>
      </w:tabs>
      <w:ind w:right="-284" w:firstLine="1225"/>
      <w:rPr>
        <w:rFonts w:ascii="Book Antiqua" w:hAnsi="Book Antiqua"/>
        <w:sz w:val="18"/>
        <w:szCs w:val="18"/>
      </w:rPr>
    </w:pPr>
    <w:hyperlink r:id="rId3" w:history="1">
      <w:r w:rsidR="00733409" w:rsidRPr="00733409">
        <w:rPr>
          <w:rStyle w:val="Hyperlink"/>
          <w:rFonts w:ascii="Book Antiqua" w:hAnsi="Book Antiqua"/>
          <w:sz w:val="18"/>
          <w:szCs w:val="18"/>
          <w:u w:val="none"/>
        </w:rPr>
        <w:t>http://journal.amorfati.id/index.php/amorti</w:t>
      </w:r>
    </w:hyperlink>
    <w:r w:rsidR="00C72692">
      <w:rPr>
        <w:rFonts w:ascii="Book Antiqua" w:hAnsi="Book Antiqua"/>
        <w:sz w:val="18"/>
        <w:szCs w:val="18"/>
      </w:rPr>
      <w:t xml:space="preserve"> </w:t>
    </w:r>
    <w:r w:rsidR="00C72692" w:rsidRPr="00C72692">
      <w:rPr>
        <w:rFonts w:ascii="Book Antiqua" w:hAnsi="Book Antiqua"/>
        <w:sz w:val="18"/>
        <w:szCs w:val="18"/>
      </w:rPr>
      <w:t xml:space="preserve">|| ISSN </w:t>
    </w:r>
    <w:r w:rsidR="00162694" w:rsidRPr="00162694">
      <w:rPr>
        <w:rStyle w:val="Hyperlink"/>
        <w:rFonts w:ascii="Book Antiqua" w:hAnsi="Book Antiqua"/>
        <w:sz w:val="18"/>
        <w:szCs w:val="18"/>
        <w:u w:val="none"/>
      </w:rPr>
      <w:t>2962-9209</w:t>
    </w:r>
    <w:r w:rsidR="009A1E62" w:rsidRPr="00C72692">
      <w:rPr>
        <w:rFonts w:ascii="Book Antiqua" w:hAnsi="Book Antiqua"/>
        <w:sz w:val="18"/>
        <w:szCs w:val="18"/>
      </w:rPr>
      <w:tab/>
    </w:r>
  </w:p>
  <w:p w14:paraId="79FEC3B6" w14:textId="77777777" w:rsidR="000023C7" w:rsidRDefault="000023C7" w:rsidP="00E60D6F">
    <w:pPr>
      <w:pStyle w:val="NoSpacing"/>
      <w:tabs>
        <w:tab w:val="left" w:pos="1224"/>
        <w:tab w:val="center" w:pos="4536"/>
      </w:tabs>
      <w:ind w:right="-284" w:firstLine="1225"/>
      <w:rPr>
        <w:rFonts w:ascii="Book Antiqua" w:hAnsi="Book Antiqua"/>
        <w:sz w:val="18"/>
        <w:szCs w:val="18"/>
      </w:rPr>
    </w:pPr>
  </w:p>
  <w:p w14:paraId="3B2BC80D" w14:textId="0C00ECED" w:rsidR="000023C7" w:rsidRPr="00C47EBC" w:rsidRDefault="000023C7" w:rsidP="000023C7">
    <w:pPr>
      <w:pStyle w:val="NoSpacing"/>
      <w:tabs>
        <w:tab w:val="left" w:pos="1224"/>
        <w:tab w:val="center" w:pos="4536"/>
      </w:tabs>
      <w:ind w:right="-32"/>
      <w:jc w:val="both"/>
      <w:rPr>
        <w:rFonts w:ascii="Book Antiqua" w:hAnsi="Book Antiqua"/>
        <w:sz w:val="12"/>
        <w:szCs w:val="12"/>
      </w:rPr>
    </w:pPr>
    <w:r w:rsidRPr="00C47EBC">
      <w:rPr>
        <w:rFonts w:ascii="Book Antiqua" w:hAnsi="Book Antiqua"/>
        <w:sz w:val="12"/>
        <w:szCs w:val="12"/>
      </w:rPr>
      <w:t>Interdisciplinary Scope of Contemporary Islamic Studies • Interdisciplinary Islamic Education • Interdisciplinary Islamic Law, Ethics, and Fatwa Studies • Interdisciplinary Islamic Economics, Finance, and Philanthropy • Islam, Society, and Culture • Islam, Politics, Governance, and Public Policy • Islam, Gender, Family, and Human Rights • Islam, Media, Communication, and Digital Da’wah • Islam, Health, Environment, and Sustainable Development • Islam, Science, Technology, Artificial Intelligence, and Digital Transformation</w:t>
    </w:r>
  </w:p>
  <w:p w14:paraId="4425B484" w14:textId="77777777" w:rsidR="000023C7" w:rsidRDefault="000023C7" w:rsidP="00E60D6F">
    <w:pPr>
      <w:pStyle w:val="NoSpacing"/>
      <w:tabs>
        <w:tab w:val="left" w:pos="1224"/>
        <w:tab w:val="center" w:pos="4536"/>
      </w:tabs>
      <w:ind w:right="-284" w:firstLine="1225"/>
      <w:rPr>
        <w:rFonts w:ascii="Book Antiqua" w:hAnsi="Book Antiqua"/>
        <w:sz w:val="18"/>
        <w:szCs w:val="18"/>
      </w:rPr>
    </w:pPr>
  </w:p>
  <w:p w14:paraId="3F445919" w14:textId="443E251A" w:rsidR="0054430E" w:rsidRPr="0054430E" w:rsidRDefault="009A1E62" w:rsidP="000023C7">
    <w:pPr>
      <w:pStyle w:val="NoSpacing"/>
      <w:tabs>
        <w:tab w:val="left" w:pos="1224"/>
        <w:tab w:val="center" w:pos="4536"/>
      </w:tabs>
      <w:ind w:right="-284" w:firstLine="1225"/>
      <w:rPr>
        <w:rFonts w:ascii="Book Antiqua" w:hAnsi="Book Antiqua"/>
        <w:sz w:val="20"/>
        <w:szCs w:val="20"/>
      </w:rPr>
    </w:pPr>
    <w:r w:rsidRPr="00C72692">
      <w:rPr>
        <w:rFonts w:ascii="Book Antiqua" w:hAnsi="Book Antiqua"/>
        <w:sz w:val="18"/>
        <w:szCs w:val="18"/>
      </w:rPr>
      <w:tab/>
    </w:r>
    <w:r w:rsidRPr="00C72692">
      <w:rPr>
        <w:rFonts w:ascii="Book Antiqua" w:hAnsi="Book Antiqua"/>
        <w:sz w:val="18"/>
        <w:szCs w:val="18"/>
      </w:rPr>
      <w:tab/>
    </w:r>
    <w:r w:rsidR="0054430E">
      <w:rPr>
        <w:rFonts w:ascii="Book Antiqua" w:hAnsi="Book Antiqua"/>
        <w:sz w:val="20"/>
        <w:szCs w:val="20"/>
      </w:rPr>
      <w:tab/>
    </w:r>
    <w:r w:rsidR="0054430E">
      <w:rPr>
        <w:rFonts w:ascii="Book Antiqua" w:hAnsi="Book Antiqua"/>
        <w:sz w:val="20"/>
        <w:szCs w:val="20"/>
      </w:rPr>
      <w:tab/>
    </w:r>
    <w:r w:rsidR="0054430E">
      <w:rPr>
        <w:rFonts w:ascii="Book Antiqua" w:hAnsi="Book Antiqua"/>
        <w:sz w:val="20"/>
        <w:szCs w:val="20"/>
      </w:rPr>
      <w:tab/>
    </w:r>
    <w:r w:rsidR="0054430E">
      <w:rPr>
        <w:rFonts w:ascii="Book Antiqua" w:hAnsi="Book Antiqua"/>
        <w:sz w:val="20"/>
        <w:szCs w:val="20"/>
      </w:rPr>
      <w:tab/>
    </w:r>
    <w:r w:rsidR="000023C7">
      <w:rPr>
        <w:rFonts w:ascii="Book Antiqua" w:hAnsi="Book Antiqua"/>
        <w:sz w:val="20"/>
        <w:szCs w:val="20"/>
      </w:rPr>
      <w:tab/>
    </w:r>
    <w:r w:rsidRPr="008E6097">
      <w:rPr>
        <w:rFonts w:ascii="Book Antiqua" w:hAnsi="Book Antiqua"/>
        <w:b/>
        <w:sz w:val="20"/>
        <w:szCs w:val="20"/>
      </w:rPr>
      <w:fldChar w:fldCharType="begin"/>
    </w:r>
    <w:r w:rsidRPr="008E6097">
      <w:rPr>
        <w:rFonts w:ascii="Book Antiqua" w:hAnsi="Book Antiqua"/>
        <w:b/>
        <w:sz w:val="20"/>
        <w:szCs w:val="20"/>
      </w:rPr>
      <w:instrText xml:space="preserve"> PAGE   \* MERGEFORMAT </w:instrText>
    </w:r>
    <w:r w:rsidRPr="008E6097">
      <w:rPr>
        <w:rFonts w:ascii="Book Antiqua" w:hAnsi="Book Antiqua"/>
        <w:b/>
        <w:sz w:val="20"/>
        <w:szCs w:val="20"/>
      </w:rPr>
      <w:fldChar w:fldCharType="separate"/>
    </w:r>
    <w:r w:rsidR="00037EAE" w:rsidRPr="008E6097">
      <w:rPr>
        <w:rFonts w:ascii="Book Antiqua" w:hAnsi="Book Antiqua"/>
        <w:b/>
        <w:noProof/>
        <w:sz w:val="20"/>
        <w:szCs w:val="20"/>
      </w:rPr>
      <w:t>1</w:t>
    </w:r>
    <w:r w:rsidRPr="008E6097">
      <w:rPr>
        <w:rFonts w:ascii="Book Antiqua" w:hAnsi="Book Antiqua"/>
        <w:b/>
        <w:noProof/>
        <w:sz w:val="20"/>
        <w:szCs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160B4D"/>
    <w:multiLevelType w:val="hybridMultilevel"/>
    <w:tmpl w:val="65BC4640"/>
    <w:lvl w:ilvl="0" w:tplc="6C08E938">
      <w:start w:val="1"/>
      <w:numFmt w:val="decimal"/>
      <w:lvlText w:val="%1."/>
      <w:lvlJc w:val="left"/>
      <w:pPr>
        <w:ind w:left="1440" w:hanging="360"/>
      </w:pPr>
      <w:rPr>
        <w:b/>
        <w:bCs/>
      </w:rPr>
    </w:lvl>
    <w:lvl w:ilvl="1" w:tplc="38090019">
      <w:start w:val="1"/>
      <w:numFmt w:val="lowerLetter"/>
      <w:lvlText w:val="%2."/>
      <w:lvlJc w:val="left"/>
      <w:pPr>
        <w:ind w:left="2160" w:hanging="360"/>
      </w:pPr>
    </w:lvl>
    <w:lvl w:ilvl="2" w:tplc="3809001B">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1" w15:restartNumberingAfterBreak="0">
    <w:nsid w:val="0AFB5F95"/>
    <w:multiLevelType w:val="multilevel"/>
    <w:tmpl w:val="67E2D1A2"/>
    <w:lvl w:ilvl="0">
      <w:start w:val="1"/>
      <w:numFmt w:val="decimal"/>
      <w:pStyle w:val="HD-2"/>
      <w:lvlText w:val="%1."/>
      <w:lvlJc w:val="left"/>
      <w:pPr>
        <w:ind w:left="720" w:hanging="360"/>
      </w:pPr>
      <w:rPr>
        <w:rFonts w:cs="Times New Roman"/>
      </w:rPr>
    </w:lvl>
    <w:lvl w:ilvl="1">
      <w:start w:val="1"/>
      <w:numFmt w:val="decimal"/>
      <w:isLgl/>
      <w:lvlText w:val="%1.%2."/>
      <w:lvlJc w:val="left"/>
      <w:pPr>
        <w:ind w:left="1080" w:hanging="720"/>
      </w:pPr>
      <w:rPr>
        <w:rFonts w:cs="Times New Roman"/>
      </w:rPr>
    </w:lvl>
    <w:lvl w:ilvl="2">
      <w:start w:val="1"/>
      <w:numFmt w:val="decimal"/>
      <w:isLgl/>
      <w:lvlText w:val="%1.%2.%3."/>
      <w:lvlJc w:val="left"/>
      <w:pPr>
        <w:ind w:left="1080" w:hanging="720"/>
      </w:pPr>
      <w:rPr>
        <w:rFonts w:cs="Times New Roman"/>
      </w:rPr>
    </w:lvl>
    <w:lvl w:ilvl="3">
      <w:start w:val="1"/>
      <w:numFmt w:val="decimal"/>
      <w:isLgl/>
      <w:lvlText w:val="%1.%2.%3.%4."/>
      <w:lvlJc w:val="left"/>
      <w:pPr>
        <w:ind w:left="1440" w:hanging="1080"/>
      </w:pPr>
      <w:rPr>
        <w:rFonts w:cs="Times New Roman"/>
      </w:rPr>
    </w:lvl>
    <w:lvl w:ilvl="4">
      <w:start w:val="1"/>
      <w:numFmt w:val="decimal"/>
      <w:isLgl/>
      <w:lvlText w:val="%1.%2.%3.%4.%5."/>
      <w:lvlJc w:val="left"/>
      <w:pPr>
        <w:ind w:left="1440" w:hanging="1080"/>
      </w:pPr>
      <w:rPr>
        <w:rFonts w:cs="Times New Roman"/>
      </w:rPr>
    </w:lvl>
    <w:lvl w:ilvl="5">
      <w:start w:val="1"/>
      <w:numFmt w:val="decimal"/>
      <w:isLgl/>
      <w:lvlText w:val="%1.%2.%3.%4.%5.%6."/>
      <w:lvlJc w:val="left"/>
      <w:pPr>
        <w:ind w:left="1800" w:hanging="1440"/>
      </w:pPr>
      <w:rPr>
        <w:rFonts w:cs="Times New Roman"/>
      </w:rPr>
    </w:lvl>
    <w:lvl w:ilvl="6">
      <w:start w:val="1"/>
      <w:numFmt w:val="decimal"/>
      <w:isLgl/>
      <w:lvlText w:val="%1.%2.%3.%4.%5.%6.%7."/>
      <w:lvlJc w:val="left"/>
      <w:pPr>
        <w:ind w:left="1800" w:hanging="1440"/>
      </w:pPr>
      <w:rPr>
        <w:rFonts w:cs="Times New Roman"/>
      </w:rPr>
    </w:lvl>
    <w:lvl w:ilvl="7">
      <w:start w:val="1"/>
      <w:numFmt w:val="decimal"/>
      <w:isLgl/>
      <w:lvlText w:val="%1.%2.%3.%4.%5.%6.%7.%8."/>
      <w:lvlJc w:val="left"/>
      <w:pPr>
        <w:ind w:left="2160" w:hanging="1800"/>
      </w:pPr>
      <w:rPr>
        <w:rFonts w:cs="Times New Roman"/>
      </w:rPr>
    </w:lvl>
    <w:lvl w:ilvl="8">
      <w:start w:val="1"/>
      <w:numFmt w:val="decimal"/>
      <w:isLgl/>
      <w:lvlText w:val="%1.%2.%3.%4.%5.%6.%7.%8.%9."/>
      <w:lvlJc w:val="left"/>
      <w:pPr>
        <w:ind w:left="2160" w:hanging="1800"/>
      </w:pPr>
      <w:rPr>
        <w:rFonts w:cs="Times New Roman"/>
      </w:rPr>
    </w:lvl>
  </w:abstractNum>
  <w:abstractNum w:abstractNumId="2" w15:restartNumberingAfterBreak="0">
    <w:nsid w:val="0CAB404C"/>
    <w:multiLevelType w:val="hybridMultilevel"/>
    <w:tmpl w:val="DD8CEB0C"/>
    <w:lvl w:ilvl="0" w:tplc="3ABCA268">
      <w:start w:val="1"/>
      <w:numFmt w:val="lowerLetter"/>
      <w:pStyle w:val="HD-3"/>
      <w:lvlText w:val="%1."/>
      <w:lvlJc w:val="left"/>
      <w:pPr>
        <w:ind w:left="360" w:hanging="360"/>
      </w:pPr>
      <w:rPr>
        <w:rFonts w:cs="Times New Roman"/>
      </w:rPr>
    </w:lvl>
    <w:lvl w:ilvl="1" w:tplc="04090019">
      <w:start w:val="1"/>
      <w:numFmt w:val="lowerLetter"/>
      <w:lvlText w:val="%2."/>
      <w:lvlJc w:val="left"/>
      <w:pPr>
        <w:ind w:left="1420" w:hanging="360"/>
      </w:pPr>
      <w:rPr>
        <w:rFonts w:cs="Times New Roman"/>
      </w:rPr>
    </w:lvl>
    <w:lvl w:ilvl="2" w:tplc="0409001B">
      <w:start w:val="1"/>
      <w:numFmt w:val="lowerRoman"/>
      <w:lvlText w:val="%3."/>
      <w:lvlJc w:val="right"/>
      <w:pPr>
        <w:ind w:left="2140" w:hanging="180"/>
      </w:pPr>
      <w:rPr>
        <w:rFonts w:cs="Times New Roman"/>
      </w:rPr>
    </w:lvl>
    <w:lvl w:ilvl="3" w:tplc="0409000F">
      <w:start w:val="1"/>
      <w:numFmt w:val="decimal"/>
      <w:lvlText w:val="%4."/>
      <w:lvlJc w:val="left"/>
      <w:pPr>
        <w:ind w:left="2860" w:hanging="360"/>
      </w:pPr>
      <w:rPr>
        <w:rFonts w:cs="Times New Roman"/>
      </w:rPr>
    </w:lvl>
    <w:lvl w:ilvl="4" w:tplc="04090019">
      <w:start w:val="1"/>
      <w:numFmt w:val="lowerLetter"/>
      <w:lvlText w:val="%5."/>
      <w:lvlJc w:val="left"/>
      <w:pPr>
        <w:ind w:left="3580" w:hanging="360"/>
      </w:pPr>
      <w:rPr>
        <w:rFonts w:cs="Times New Roman"/>
      </w:rPr>
    </w:lvl>
    <w:lvl w:ilvl="5" w:tplc="0409001B">
      <w:start w:val="1"/>
      <w:numFmt w:val="lowerRoman"/>
      <w:lvlText w:val="%6."/>
      <w:lvlJc w:val="right"/>
      <w:pPr>
        <w:ind w:left="4300" w:hanging="180"/>
      </w:pPr>
      <w:rPr>
        <w:rFonts w:cs="Times New Roman"/>
      </w:rPr>
    </w:lvl>
    <w:lvl w:ilvl="6" w:tplc="0409000F">
      <w:start w:val="1"/>
      <w:numFmt w:val="decimal"/>
      <w:lvlText w:val="%7."/>
      <w:lvlJc w:val="left"/>
      <w:pPr>
        <w:ind w:left="5020" w:hanging="360"/>
      </w:pPr>
      <w:rPr>
        <w:rFonts w:cs="Times New Roman"/>
      </w:rPr>
    </w:lvl>
    <w:lvl w:ilvl="7" w:tplc="04090019">
      <w:start w:val="1"/>
      <w:numFmt w:val="lowerLetter"/>
      <w:lvlText w:val="%8."/>
      <w:lvlJc w:val="left"/>
      <w:pPr>
        <w:ind w:left="5740" w:hanging="360"/>
      </w:pPr>
      <w:rPr>
        <w:rFonts w:cs="Times New Roman"/>
      </w:rPr>
    </w:lvl>
    <w:lvl w:ilvl="8" w:tplc="0409001B">
      <w:start w:val="1"/>
      <w:numFmt w:val="lowerRoman"/>
      <w:lvlText w:val="%9."/>
      <w:lvlJc w:val="right"/>
      <w:pPr>
        <w:ind w:left="6460" w:hanging="180"/>
      </w:pPr>
      <w:rPr>
        <w:rFonts w:cs="Times New Roman"/>
      </w:rPr>
    </w:lvl>
  </w:abstractNum>
  <w:abstractNum w:abstractNumId="3" w15:restartNumberingAfterBreak="0">
    <w:nsid w:val="0CB36BB2"/>
    <w:multiLevelType w:val="hybridMultilevel"/>
    <w:tmpl w:val="73BA3E0A"/>
    <w:lvl w:ilvl="0" w:tplc="5B567104">
      <w:start w:val="1"/>
      <w:numFmt w:val="upperLetter"/>
      <w:pStyle w:val="Heading2"/>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1261449F"/>
    <w:multiLevelType w:val="hybridMultilevel"/>
    <w:tmpl w:val="E0D0103C"/>
    <w:lvl w:ilvl="0" w:tplc="1F2E7D9C">
      <w:start w:val="1"/>
      <w:numFmt w:val="decimal"/>
      <w:lvlText w:val="%1."/>
      <w:lvlJc w:val="left"/>
      <w:pPr>
        <w:ind w:left="1440" w:hanging="360"/>
      </w:pPr>
      <w:rPr>
        <w:b/>
        <w:bCs/>
      </w:rPr>
    </w:lvl>
    <w:lvl w:ilvl="1" w:tplc="38090019">
      <w:start w:val="1"/>
      <w:numFmt w:val="lowerLetter"/>
      <w:lvlText w:val="%2."/>
      <w:lvlJc w:val="left"/>
      <w:pPr>
        <w:ind w:left="2160" w:hanging="360"/>
      </w:pPr>
    </w:lvl>
    <w:lvl w:ilvl="2" w:tplc="3809001B">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5" w15:restartNumberingAfterBreak="0">
    <w:nsid w:val="151C0F65"/>
    <w:multiLevelType w:val="multilevel"/>
    <w:tmpl w:val="B03ED56A"/>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72463B6"/>
    <w:multiLevelType w:val="multilevel"/>
    <w:tmpl w:val="FB6AB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A93338D"/>
    <w:multiLevelType w:val="hybridMultilevel"/>
    <w:tmpl w:val="327C26E4"/>
    <w:lvl w:ilvl="0" w:tplc="D668EE30">
      <w:start w:val="1"/>
      <w:numFmt w:val="decimal"/>
      <w:lvlText w:val="%1."/>
      <w:lvlJc w:val="left"/>
      <w:pPr>
        <w:ind w:left="720" w:hanging="360"/>
      </w:pPr>
      <w:rPr>
        <w:rFonts w:hint="default"/>
        <w:b/>
        <w:i/>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 w15:restartNumberingAfterBreak="0">
    <w:nsid w:val="1BA4233E"/>
    <w:multiLevelType w:val="hybridMultilevel"/>
    <w:tmpl w:val="3A3A3798"/>
    <w:lvl w:ilvl="0" w:tplc="FE1286D6">
      <w:start w:val="1"/>
      <w:numFmt w:val="decimal"/>
      <w:lvlText w:val="%1."/>
      <w:lvlJc w:val="left"/>
      <w:pPr>
        <w:ind w:left="720" w:hanging="360"/>
      </w:pPr>
      <w:rPr>
        <w:rFonts w:hint="default"/>
        <w:b/>
        <w:i/>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 w15:restartNumberingAfterBreak="0">
    <w:nsid w:val="29322B9F"/>
    <w:multiLevelType w:val="multilevel"/>
    <w:tmpl w:val="0EFC4B52"/>
    <w:lvl w:ilvl="0">
      <w:start w:val="1"/>
      <w:numFmt w:val="decimal"/>
      <w:suff w:val="space"/>
      <w:lvlText w:val="%1."/>
      <w:lvlJc w:val="left"/>
      <w:pPr>
        <w:ind w:left="0" w:firstLine="0"/>
      </w:pPr>
    </w:lvl>
    <w:lvl w:ilvl="1">
      <w:start w:val="1"/>
      <w:numFmt w:val="decimal"/>
      <w:suff w:val="space"/>
      <w:lvlText w:val="%1.%2."/>
      <w:lvlJc w:val="left"/>
      <w:pPr>
        <w:ind w:left="0" w:firstLine="0"/>
      </w:pPr>
    </w:lvl>
    <w:lvl w:ilvl="2">
      <w:start w:val="1"/>
      <w:numFmt w:val="decimal"/>
      <w:suff w:val="space"/>
      <w:lvlText w:val="%1.%2.%3."/>
      <w:lvlJc w:val="left"/>
      <w:pPr>
        <w:ind w:left="0" w:firstLine="0"/>
      </w:pPr>
    </w:lvl>
    <w:lvl w:ilvl="3">
      <w:start w:val="1"/>
      <w:numFmt w:val="decimal"/>
      <w:suff w:val="space"/>
      <w:lvlText w:val="%1.%2.%3.%4."/>
      <w:lvlJc w:val="left"/>
      <w:pPr>
        <w:ind w:left="0" w:firstLine="0"/>
      </w:pPr>
    </w:lvl>
    <w:lvl w:ilvl="4">
      <w:start w:val="1"/>
      <w:numFmt w:val="decimal"/>
      <w:lvlText w:val="%1.%2.%3.%4.%5."/>
      <w:lvlJc w:val="left"/>
      <w:pPr>
        <w:tabs>
          <w:tab w:val="num" w:pos="324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4320"/>
        </w:tabs>
        <w:ind w:left="3240" w:hanging="1080"/>
      </w:pPr>
    </w:lvl>
    <w:lvl w:ilvl="7">
      <w:start w:val="1"/>
      <w:numFmt w:val="decimal"/>
      <w:lvlText w:val="%1.%2.%3.%4.%5.%6.%7.%8."/>
      <w:lvlJc w:val="left"/>
      <w:pPr>
        <w:tabs>
          <w:tab w:val="num" w:pos="5040"/>
        </w:tabs>
        <w:ind w:left="3744" w:hanging="1224"/>
      </w:pPr>
    </w:lvl>
    <w:lvl w:ilvl="8">
      <w:start w:val="1"/>
      <w:numFmt w:val="decimal"/>
      <w:lvlText w:val="%1.%2.%3.%4.%5.%6.%7.%8.%9."/>
      <w:lvlJc w:val="left"/>
      <w:pPr>
        <w:tabs>
          <w:tab w:val="num" w:pos="5760"/>
        </w:tabs>
        <w:ind w:left="4320" w:hanging="1440"/>
      </w:pPr>
    </w:lvl>
  </w:abstractNum>
  <w:abstractNum w:abstractNumId="10" w15:restartNumberingAfterBreak="0">
    <w:nsid w:val="34D764E0"/>
    <w:multiLevelType w:val="hybridMultilevel"/>
    <w:tmpl w:val="0C488B68"/>
    <w:lvl w:ilvl="0" w:tplc="3E9C32AA">
      <w:start w:val="1"/>
      <w:numFmt w:val="lowerLetter"/>
      <w:pStyle w:val="HD-5"/>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1" w15:restartNumberingAfterBreak="0">
    <w:nsid w:val="37660336"/>
    <w:multiLevelType w:val="hybridMultilevel"/>
    <w:tmpl w:val="78D27160"/>
    <w:lvl w:ilvl="0" w:tplc="FEF4713C">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9036685"/>
    <w:multiLevelType w:val="hybridMultilevel"/>
    <w:tmpl w:val="ACB2A69A"/>
    <w:lvl w:ilvl="0" w:tplc="D4E27F2E">
      <w:start w:val="1"/>
      <w:numFmt w:val="decimal"/>
      <w:lvlText w:val="%1."/>
      <w:lvlJc w:val="left"/>
      <w:pPr>
        <w:ind w:left="1440" w:hanging="360"/>
      </w:pPr>
      <w:rPr>
        <w:b/>
        <w:bCs/>
      </w:rPr>
    </w:lvl>
    <w:lvl w:ilvl="1" w:tplc="38090019">
      <w:start w:val="1"/>
      <w:numFmt w:val="lowerLetter"/>
      <w:lvlText w:val="%2."/>
      <w:lvlJc w:val="left"/>
      <w:pPr>
        <w:ind w:left="2160" w:hanging="360"/>
      </w:pPr>
    </w:lvl>
    <w:lvl w:ilvl="2" w:tplc="3809001B">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13" w15:restartNumberingAfterBreak="0">
    <w:nsid w:val="3DC32430"/>
    <w:multiLevelType w:val="multilevel"/>
    <w:tmpl w:val="11A42956"/>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40A24400"/>
    <w:multiLevelType w:val="hybridMultilevel"/>
    <w:tmpl w:val="95E04446"/>
    <w:lvl w:ilvl="0" w:tplc="5B46F5AE">
      <w:start w:val="1"/>
      <w:numFmt w:val="decimal"/>
      <w:lvlText w:val="%1."/>
      <w:lvlJc w:val="left"/>
      <w:pPr>
        <w:ind w:left="720" w:hanging="360"/>
      </w:pPr>
      <w:rPr>
        <w:rFonts w:hint="default"/>
        <w:b/>
        <w:i/>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5" w15:restartNumberingAfterBreak="0">
    <w:nsid w:val="4189603E"/>
    <w:multiLevelType w:val="multilevel"/>
    <w:tmpl w:val="21B45854"/>
    <w:lvl w:ilvl="0">
      <w:start w:val="1"/>
      <w:numFmt w:val="decimal"/>
      <w:pStyle w:val="Heading1"/>
      <w:lvlText w:val="%1."/>
      <w:lvlJc w:val="left"/>
      <w:pPr>
        <w:ind w:left="360" w:hanging="360"/>
      </w:pPr>
      <w:rPr>
        <w:rFonts w:hint="default"/>
        <w:caps w:val="0"/>
        <w:strike w:val="0"/>
        <w:dstrike w:val="0"/>
        <w:vanish w:val="0"/>
        <w:color w:val="auto"/>
        <w:sz w:val="24"/>
        <w:szCs w:val="20"/>
        <w:vertAlign w:val="baseline"/>
      </w:rPr>
    </w:lvl>
    <w:lvl w:ilvl="1">
      <w:start w:val="1"/>
      <w:numFmt w:val="upperLetter"/>
      <w:lvlText w:val="%2."/>
      <w:lvlJc w:val="left"/>
      <w:pPr>
        <w:tabs>
          <w:tab w:val="num" w:pos="360"/>
        </w:tabs>
        <w:ind w:left="288" w:hanging="288"/>
      </w:pPr>
      <w:rPr>
        <w:rFonts w:ascii="Times New Roman" w:hAnsi="Times New Roman" w:cs="Times New Roman" w:hint="default"/>
        <w:b w:val="0"/>
        <w:bCs w:val="0"/>
        <w:i/>
        <w:iCs/>
        <w:caps w:val="0"/>
        <w:strike w:val="0"/>
        <w:dstrike w:val="0"/>
        <w:vanish w:val="0"/>
        <w:color w:val="auto"/>
        <w:sz w:val="20"/>
        <w:szCs w:val="20"/>
        <w:vertAlign w:val="baseline"/>
      </w:rPr>
    </w:lvl>
    <w:lvl w:ilvl="2">
      <w:start w:val="1"/>
      <w:numFmt w:val="decimal"/>
      <w:pStyle w:val="Heading3"/>
      <w:lvlText w:val="%3)"/>
      <w:lvlJc w:val="left"/>
      <w:pPr>
        <w:tabs>
          <w:tab w:val="num" w:pos="540"/>
        </w:tabs>
        <w:ind w:firstLine="180"/>
      </w:pPr>
      <w:rPr>
        <w:rFonts w:ascii="Times New Roman" w:hAnsi="Times New Roman" w:cs="Times New Roman" w:hint="default"/>
        <w:b w:val="0"/>
        <w:bCs w:val="0"/>
        <w:i/>
        <w:iCs/>
        <w:caps w:val="0"/>
        <w:strike w:val="0"/>
        <w:dstrike w:val="0"/>
        <w:vanish w:val="0"/>
        <w:color w:val="auto"/>
        <w:sz w:val="20"/>
        <w:szCs w:val="20"/>
        <w:vertAlign w:val="baseline"/>
      </w:rPr>
    </w:lvl>
    <w:lvl w:ilvl="3">
      <w:start w:val="1"/>
      <w:numFmt w:val="lowerLetter"/>
      <w:pStyle w:val="Heading4"/>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16" w15:restartNumberingAfterBreak="0">
    <w:nsid w:val="461C6F8D"/>
    <w:multiLevelType w:val="hybridMultilevel"/>
    <w:tmpl w:val="E76E135C"/>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7" w15:restartNumberingAfterBreak="0">
    <w:nsid w:val="4CC2021A"/>
    <w:multiLevelType w:val="multilevel"/>
    <w:tmpl w:val="B02E3FD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52CA544A"/>
    <w:multiLevelType w:val="singleLevel"/>
    <w:tmpl w:val="E56E452E"/>
    <w:lvl w:ilvl="0">
      <w:start w:val="1"/>
      <w:numFmt w:val="decimal"/>
      <w:pStyle w:val="references"/>
      <w:lvlText w:val="[%1]"/>
      <w:lvlJc w:val="left"/>
      <w:pPr>
        <w:ind w:left="360" w:hanging="360"/>
      </w:pPr>
      <w:rPr>
        <w:rFonts w:ascii="Junicode" w:hAnsi="Junicode" w:cs="Times New Roman" w:hint="default"/>
        <w:b w:val="0"/>
        <w:bCs w:val="0"/>
        <w:i w:val="0"/>
        <w:iCs w:val="0"/>
        <w:sz w:val="20"/>
        <w:szCs w:val="20"/>
      </w:rPr>
    </w:lvl>
  </w:abstractNum>
  <w:abstractNum w:abstractNumId="19" w15:restartNumberingAfterBreak="0">
    <w:nsid w:val="53233FF9"/>
    <w:multiLevelType w:val="multilevel"/>
    <w:tmpl w:val="FCB42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654259D"/>
    <w:multiLevelType w:val="multilevel"/>
    <w:tmpl w:val="55669DD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64637827"/>
    <w:multiLevelType w:val="hybridMultilevel"/>
    <w:tmpl w:val="703C0EFA"/>
    <w:lvl w:ilvl="0" w:tplc="DE063496">
      <w:start w:val="1"/>
      <w:numFmt w:val="decimal"/>
      <w:lvlText w:val="3.%1."/>
      <w:lvlJc w:val="left"/>
      <w:pPr>
        <w:ind w:left="36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C402C58"/>
    <w:multiLevelType w:val="hybridMultilevel"/>
    <w:tmpl w:val="4C1AF264"/>
    <w:lvl w:ilvl="0" w:tplc="434E57BC">
      <w:start w:val="1"/>
      <w:numFmt w:val="decimal"/>
      <w:pStyle w:val="figurecaption"/>
      <w:lvlText w:val="Fig. %1."/>
      <w:lvlJc w:val="left"/>
      <w:pPr>
        <w:ind w:left="360" w:hanging="360"/>
      </w:pPr>
      <w:rPr>
        <w:rFonts w:ascii="Junicode" w:hAnsi="Junicode" w:cs="Times New Roman" w:hint="default"/>
        <w:b/>
        <w:bCs w:val="0"/>
        <w:i w:val="0"/>
        <w:iCs w:val="0"/>
        <w:caps w:val="0"/>
        <w:vanish w:val="0"/>
        <w:color w:val="auto"/>
        <w:sz w:val="20"/>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3" w15:restartNumberingAfterBreak="0">
    <w:nsid w:val="6CD32DA8"/>
    <w:multiLevelType w:val="singleLevel"/>
    <w:tmpl w:val="10AAC92E"/>
    <w:lvl w:ilvl="0">
      <w:start w:val="1"/>
      <w:numFmt w:val="decimal"/>
      <w:pStyle w:val="tablehead"/>
      <w:lvlText w:val="Table %1. "/>
      <w:lvlJc w:val="left"/>
      <w:pPr>
        <w:ind w:left="360" w:hanging="360"/>
      </w:pPr>
      <w:rPr>
        <w:rFonts w:ascii="Junicode" w:hAnsi="Junicode" w:cs="Times New Roman" w:hint="default"/>
        <w:b/>
        <w:bCs w:val="0"/>
        <w:i w:val="0"/>
        <w:iCs w:val="0"/>
        <w:caps w:val="0"/>
        <w:strike w:val="0"/>
        <w:dstrike w:val="0"/>
        <w:vanish w:val="0"/>
        <w:color w:val="000000"/>
        <w:sz w:val="20"/>
        <w:szCs w:val="16"/>
        <w:vertAlign w:val="baseline"/>
      </w:rPr>
    </w:lvl>
  </w:abstractNum>
  <w:abstractNum w:abstractNumId="24" w15:restartNumberingAfterBreak="0">
    <w:nsid w:val="6FA71A1B"/>
    <w:multiLevelType w:val="hybridMultilevel"/>
    <w:tmpl w:val="6742F0BE"/>
    <w:lvl w:ilvl="0" w:tplc="6E9CBB92">
      <w:start w:val="1"/>
      <w:numFmt w:val="decimal"/>
      <w:pStyle w:val="HD-4"/>
      <w:lvlText w:val="%1)"/>
      <w:lvlJc w:val="left"/>
      <w:pPr>
        <w:ind w:left="360" w:hanging="360"/>
      </w:pPr>
      <w:rPr>
        <w:rFonts w:cs="Times New Roman"/>
      </w:rPr>
    </w:lvl>
    <w:lvl w:ilvl="1" w:tplc="04090019">
      <w:start w:val="1"/>
      <w:numFmt w:val="lowerLetter"/>
      <w:lvlText w:val="%2."/>
      <w:lvlJc w:val="left"/>
      <w:pPr>
        <w:ind w:left="2160" w:hanging="360"/>
      </w:pPr>
      <w:rPr>
        <w:rFonts w:cs="Times New Roman"/>
      </w:rPr>
    </w:lvl>
    <w:lvl w:ilvl="2" w:tplc="0409001B">
      <w:start w:val="1"/>
      <w:numFmt w:val="lowerRoman"/>
      <w:lvlText w:val="%3."/>
      <w:lvlJc w:val="right"/>
      <w:pPr>
        <w:ind w:left="2880" w:hanging="180"/>
      </w:pPr>
      <w:rPr>
        <w:rFonts w:cs="Times New Roman"/>
      </w:rPr>
    </w:lvl>
    <w:lvl w:ilvl="3" w:tplc="0409000F">
      <w:start w:val="1"/>
      <w:numFmt w:val="decimal"/>
      <w:lvlText w:val="%4."/>
      <w:lvlJc w:val="left"/>
      <w:pPr>
        <w:ind w:left="3600" w:hanging="360"/>
      </w:pPr>
      <w:rPr>
        <w:rFonts w:cs="Times New Roman"/>
      </w:rPr>
    </w:lvl>
    <w:lvl w:ilvl="4" w:tplc="04090019">
      <w:start w:val="1"/>
      <w:numFmt w:val="lowerLetter"/>
      <w:lvlText w:val="%5."/>
      <w:lvlJc w:val="left"/>
      <w:pPr>
        <w:ind w:left="4320" w:hanging="360"/>
      </w:pPr>
      <w:rPr>
        <w:rFonts w:cs="Times New Roman"/>
      </w:rPr>
    </w:lvl>
    <w:lvl w:ilvl="5" w:tplc="0409001B">
      <w:start w:val="1"/>
      <w:numFmt w:val="lowerRoman"/>
      <w:lvlText w:val="%6."/>
      <w:lvlJc w:val="right"/>
      <w:pPr>
        <w:ind w:left="5040" w:hanging="180"/>
      </w:pPr>
      <w:rPr>
        <w:rFonts w:cs="Times New Roman"/>
      </w:rPr>
    </w:lvl>
    <w:lvl w:ilvl="6" w:tplc="0409000F">
      <w:start w:val="1"/>
      <w:numFmt w:val="decimal"/>
      <w:lvlText w:val="%7."/>
      <w:lvlJc w:val="left"/>
      <w:pPr>
        <w:ind w:left="5760" w:hanging="360"/>
      </w:pPr>
      <w:rPr>
        <w:rFonts w:cs="Times New Roman"/>
      </w:rPr>
    </w:lvl>
    <w:lvl w:ilvl="7" w:tplc="04090019">
      <w:start w:val="1"/>
      <w:numFmt w:val="lowerLetter"/>
      <w:lvlText w:val="%8."/>
      <w:lvlJc w:val="left"/>
      <w:pPr>
        <w:ind w:left="6480" w:hanging="360"/>
      </w:pPr>
      <w:rPr>
        <w:rFonts w:cs="Times New Roman"/>
      </w:rPr>
    </w:lvl>
    <w:lvl w:ilvl="8" w:tplc="0409001B">
      <w:start w:val="1"/>
      <w:numFmt w:val="lowerRoman"/>
      <w:lvlText w:val="%9."/>
      <w:lvlJc w:val="right"/>
      <w:pPr>
        <w:ind w:left="7200" w:hanging="180"/>
      </w:pPr>
      <w:rPr>
        <w:rFonts w:cs="Times New Roman"/>
      </w:rPr>
    </w:lvl>
  </w:abstractNum>
  <w:abstractNum w:abstractNumId="25" w15:restartNumberingAfterBreak="0">
    <w:nsid w:val="6FD04B30"/>
    <w:multiLevelType w:val="hybridMultilevel"/>
    <w:tmpl w:val="8D883E26"/>
    <w:lvl w:ilvl="0" w:tplc="38090015">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6" w15:restartNumberingAfterBreak="0">
    <w:nsid w:val="7CD255F0"/>
    <w:multiLevelType w:val="hybridMultilevel"/>
    <w:tmpl w:val="1BBC66D6"/>
    <w:lvl w:ilvl="0" w:tplc="BB425798">
      <w:start w:val="1"/>
      <w:numFmt w:val="lowerLetter"/>
      <w:pStyle w:val="tablefootnote"/>
      <w:lvlText w:val="%1."/>
      <w:lvlJc w:val="right"/>
      <w:pPr>
        <w:ind w:left="749" w:hanging="360"/>
      </w:pPr>
      <w:rPr>
        <w:rFonts w:ascii="Times New Roman" w:hAnsi="Times New Roman" w:hint="default"/>
        <w:b w:val="0"/>
        <w:i w:val="0"/>
        <w:caps w:val="0"/>
        <w:strike w:val="0"/>
        <w:dstrike w:val="0"/>
        <w:vanish w:val="0"/>
        <w:color w:val="auto"/>
        <w:spacing w:val="0"/>
        <w:w w:val="100"/>
        <w:kern w:val="0"/>
        <w:position w:val="0"/>
        <w:sz w:val="16"/>
        <w:vertAlign w:val="superscript"/>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abstractNum w:abstractNumId="27" w15:restartNumberingAfterBreak="0">
    <w:nsid w:val="7DBE3200"/>
    <w:multiLevelType w:val="hybridMultilevel"/>
    <w:tmpl w:val="F3022CEA"/>
    <w:lvl w:ilvl="0" w:tplc="499C4D82">
      <w:start w:val="1"/>
      <w:numFmt w:val="decimal"/>
      <w:pStyle w:val="HD-6"/>
      <w:lvlText w:val="(%1)"/>
      <w:lvlJc w:val="left"/>
      <w:pPr>
        <w:ind w:left="1080" w:hanging="360"/>
      </w:pPr>
      <w:rPr>
        <w:rFonts w:cs="Times New Roman"/>
      </w:rPr>
    </w:lvl>
    <w:lvl w:ilvl="1" w:tplc="04090019">
      <w:start w:val="1"/>
      <w:numFmt w:val="lowerLetter"/>
      <w:lvlText w:val="%2."/>
      <w:lvlJc w:val="left"/>
      <w:pPr>
        <w:ind w:left="1800" w:hanging="360"/>
      </w:pPr>
      <w:rPr>
        <w:rFonts w:cs="Times New Roman"/>
      </w:rPr>
    </w:lvl>
    <w:lvl w:ilvl="2" w:tplc="0409001B">
      <w:start w:val="1"/>
      <w:numFmt w:val="lowerRoman"/>
      <w:lvlText w:val="%3."/>
      <w:lvlJc w:val="right"/>
      <w:pPr>
        <w:ind w:left="2520" w:hanging="180"/>
      </w:pPr>
      <w:rPr>
        <w:rFonts w:cs="Times New Roman"/>
      </w:rPr>
    </w:lvl>
    <w:lvl w:ilvl="3" w:tplc="0409000F">
      <w:start w:val="1"/>
      <w:numFmt w:val="decimal"/>
      <w:lvlText w:val="%4."/>
      <w:lvlJc w:val="left"/>
      <w:pPr>
        <w:ind w:left="3240" w:hanging="360"/>
      </w:pPr>
      <w:rPr>
        <w:rFonts w:cs="Times New Roman"/>
      </w:rPr>
    </w:lvl>
    <w:lvl w:ilvl="4" w:tplc="04090019">
      <w:start w:val="1"/>
      <w:numFmt w:val="lowerLetter"/>
      <w:lvlText w:val="%5."/>
      <w:lvlJc w:val="left"/>
      <w:pPr>
        <w:ind w:left="3960" w:hanging="360"/>
      </w:pPr>
      <w:rPr>
        <w:rFonts w:cs="Times New Roman"/>
      </w:rPr>
    </w:lvl>
    <w:lvl w:ilvl="5" w:tplc="0409001B">
      <w:start w:val="1"/>
      <w:numFmt w:val="lowerRoman"/>
      <w:lvlText w:val="%6."/>
      <w:lvlJc w:val="right"/>
      <w:pPr>
        <w:ind w:left="4680" w:hanging="180"/>
      </w:pPr>
      <w:rPr>
        <w:rFonts w:cs="Times New Roman"/>
      </w:rPr>
    </w:lvl>
    <w:lvl w:ilvl="6" w:tplc="0409000F">
      <w:start w:val="1"/>
      <w:numFmt w:val="decimal"/>
      <w:lvlText w:val="%7."/>
      <w:lvlJc w:val="left"/>
      <w:pPr>
        <w:ind w:left="5400" w:hanging="360"/>
      </w:pPr>
      <w:rPr>
        <w:rFonts w:cs="Times New Roman"/>
      </w:rPr>
    </w:lvl>
    <w:lvl w:ilvl="7" w:tplc="04090019">
      <w:start w:val="1"/>
      <w:numFmt w:val="lowerLetter"/>
      <w:lvlText w:val="%8."/>
      <w:lvlJc w:val="left"/>
      <w:pPr>
        <w:ind w:left="6120" w:hanging="360"/>
      </w:pPr>
      <w:rPr>
        <w:rFonts w:cs="Times New Roman"/>
      </w:rPr>
    </w:lvl>
    <w:lvl w:ilvl="8" w:tplc="0409001B">
      <w:start w:val="1"/>
      <w:numFmt w:val="lowerRoman"/>
      <w:lvlText w:val="%9."/>
      <w:lvlJc w:val="right"/>
      <w:pPr>
        <w:ind w:left="6840" w:hanging="180"/>
      </w:pPr>
      <w:rPr>
        <w:rFonts w:cs="Times New Roman"/>
      </w:rPr>
    </w:lvl>
  </w:abstractNum>
  <w:num w:numId="1" w16cid:durableId="491609163">
    <w:abstractNumId w:val="11"/>
  </w:num>
  <w:num w:numId="2" w16cid:durableId="1552886127">
    <w:abstractNumId w:val="22"/>
  </w:num>
  <w:num w:numId="3" w16cid:durableId="1353147106">
    <w:abstractNumId w:val="15"/>
  </w:num>
  <w:num w:numId="4" w16cid:durableId="675766430">
    <w:abstractNumId w:val="18"/>
  </w:num>
  <w:num w:numId="5" w16cid:durableId="862937211">
    <w:abstractNumId w:val="23"/>
  </w:num>
  <w:num w:numId="6" w16cid:durableId="1617832776">
    <w:abstractNumId w:val="26"/>
  </w:num>
  <w:num w:numId="7" w16cid:durableId="847066571">
    <w:abstractNumId w:val="9"/>
  </w:num>
  <w:num w:numId="8" w16cid:durableId="1254971663">
    <w:abstractNumId w:val="21"/>
  </w:num>
  <w:num w:numId="9" w16cid:durableId="588735644">
    <w:abstractNumId w:val="21"/>
    <w:lvlOverride w:ilvl="0">
      <w:startOverride w:val="1"/>
    </w:lvlOverride>
  </w:num>
  <w:num w:numId="10" w16cid:durableId="1456873193">
    <w:abstractNumId w:val="17"/>
  </w:num>
  <w:num w:numId="11" w16cid:durableId="1886604242">
    <w:abstractNumId w:val="20"/>
  </w:num>
  <w:num w:numId="12" w16cid:durableId="509291854">
    <w:abstractNumId w:val="5"/>
  </w:num>
  <w:num w:numId="13" w16cid:durableId="1964843507">
    <w:abstractNumId w:val="13"/>
  </w:num>
  <w:num w:numId="14" w16cid:durableId="62770556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16504663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73029719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673681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79563588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946697057">
    <w:abstractNumId w:val="6"/>
  </w:num>
  <w:num w:numId="20" w16cid:durableId="1000693179">
    <w:abstractNumId w:val="19"/>
  </w:num>
  <w:num w:numId="21" w16cid:durableId="1520965365">
    <w:abstractNumId w:val="25"/>
  </w:num>
  <w:num w:numId="22" w16cid:durableId="1830752921">
    <w:abstractNumId w:val="16"/>
  </w:num>
  <w:num w:numId="23" w16cid:durableId="1115250019">
    <w:abstractNumId w:val="3"/>
  </w:num>
  <w:num w:numId="24" w16cid:durableId="1847208794">
    <w:abstractNumId w:val="8"/>
  </w:num>
  <w:num w:numId="25" w16cid:durableId="2012560524">
    <w:abstractNumId w:val="14"/>
  </w:num>
  <w:num w:numId="26" w16cid:durableId="1377586515">
    <w:abstractNumId w:val="7"/>
  </w:num>
  <w:num w:numId="27" w16cid:durableId="235282567">
    <w:abstractNumId w:val="0"/>
  </w:num>
  <w:num w:numId="28" w16cid:durableId="731078038">
    <w:abstractNumId w:val="4"/>
  </w:num>
  <w:num w:numId="29" w16cid:durableId="130554589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20"/>
  <w:evenAndOddHeaders/>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TAyNza0NLIwMjY1sbRU0lEKTi0uzszPAykwNK4FAPbkt9ktAAAA"/>
  </w:docVars>
  <w:rsids>
    <w:rsidRoot w:val="001D3718"/>
    <w:rsid w:val="000023C7"/>
    <w:rsid w:val="000068F6"/>
    <w:rsid w:val="0001033C"/>
    <w:rsid w:val="00015765"/>
    <w:rsid w:val="00024A44"/>
    <w:rsid w:val="00025785"/>
    <w:rsid w:val="00037EAE"/>
    <w:rsid w:val="0004057D"/>
    <w:rsid w:val="00044CA8"/>
    <w:rsid w:val="000457D0"/>
    <w:rsid w:val="00055C81"/>
    <w:rsid w:val="000652DD"/>
    <w:rsid w:val="00070F53"/>
    <w:rsid w:val="00072E71"/>
    <w:rsid w:val="0007464A"/>
    <w:rsid w:val="0007604B"/>
    <w:rsid w:val="000905AA"/>
    <w:rsid w:val="000A3C92"/>
    <w:rsid w:val="000A6847"/>
    <w:rsid w:val="000B202A"/>
    <w:rsid w:val="000B6F8A"/>
    <w:rsid w:val="000D2FD1"/>
    <w:rsid w:val="000D5424"/>
    <w:rsid w:val="000D74C9"/>
    <w:rsid w:val="000E1D58"/>
    <w:rsid w:val="001062A6"/>
    <w:rsid w:val="001202B1"/>
    <w:rsid w:val="00134EF4"/>
    <w:rsid w:val="001366C8"/>
    <w:rsid w:val="001379BD"/>
    <w:rsid w:val="00141E1E"/>
    <w:rsid w:val="00142C0F"/>
    <w:rsid w:val="00146B2B"/>
    <w:rsid w:val="00161E06"/>
    <w:rsid w:val="00162694"/>
    <w:rsid w:val="0017231C"/>
    <w:rsid w:val="001812B4"/>
    <w:rsid w:val="001856C1"/>
    <w:rsid w:val="00190375"/>
    <w:rsid w:val="00195933"/>
    <w:rsid w:val="00197840"/>
    <w:rsid w:val="001A3802"/>
    <w:rsid w:val="001B289E"/>
    <w:rsid w:val="001C06A6"/>
    <w:rsid w:val="001C571B"/>
    <w:rsid w:val="001C5C6A"/>
    <w:rsid w:val="001D3718"/>
    <w:rsid w:val="001D4870"/>
    <w:rsid w:val="001E4D27"/>
    <w:rsid w:val="00201F81"/>
    <w:rsid w:val="002057E5"/>
    <w:rsid w:val="002062A3"/>
    <w:rsid w:val="00230923"/>
    <w:rsid w:val="002458D1"/>
    <w:rsid w:val="00247665"/>
    <w:rsid w:val="002530C5"/>
    <w:rsid w:val="002709E6"/>
    <w:rsid w:val="00273FE5"/>
    <w:rsid w:val="0027672B"/>
    <w:rsid w:val="00277EC0"/>
    <w:rsid w:val="0028229D"/>
    <w:rsid w:val="00282C58"/>
    <w:rsid w:val="002B3478"/>
    <w:rsid w:val="002C38B9"/>
    <w:rsid w:val="002D6C52"/>
    <w:rsid w:val="002E2430"/>
    <w:rsid w:val="002E4ADC"/>
    <w:rsid w:val="002F659D"/>
    <w:rsid w:val="00300108"/>
    <w:rsid w:val="00302CF4"/>
    <w:rsid w:val="00305A23"/>
    <w:rsid w:val="00311899"/>
    <w:rsid w:val="00311C4E"/>
    <w:rsid w:val="00313BD4"/>
    <w:rsid w:val="003144A6"/>
    <w:rsid w:val="0031720F"/>
    <w:rsid w:val="0036791F"/>
    <w:rsid w:val="0037382A"/>
    <w:rsid w:val="00373D59"/>
    <w:rsid w:val="00380F17"/>
    <w:rsid w:val="00386B43"/>
    <w:rsid w:val="003939C0"/>
    <w:rsid w:val="003A1BCE"/>
    <w:rsid w:val="003A1C8E"/>
    <w:rsid w:val="003A517F"/>
    <w:rsid w:val="003B37D2"/>
    <w:rsid w:val="003B45B9"/>
    <w:rsid w:val="003B66D1"/>
    <w:rsid w:val="003C692F"/>
    <w:rsid w:val="003C7559"/>
    <w:rsid w:val="003D0A3D"/>
    <w:rsid w:val="003D126F"/>
    <w:rsid w:val="003E54A5"/>
    <w:rsid w:val="003E79A5"/>
    <w:rsid w:val="003F16B3"/>
    <w:rsid w:val="003F17AA"/>
    <w:rsid w:val="003F6D32"/>
    <w:rsid w:val="00402155"/>
    <w:rsid w:val="004068BE"/>
    <w:rsid w:val="00411853"/>
    <w:rsid w:val="004154A7"/>
    <w:rsid w:val="00424E6D"/>
    <w:rsid w:val="0043174F"/>
    <w:rsid w:val="00431F15"/>
    <w:rsid w:val="00442039"/>
    <w:rsid w:val="00455EA9"/>
    <w:rsid w:val="00457FA5"/>
    <w:rsid w:val="00463362"/>
    <w:rsid w:val="004656D4"/>
    <w:rsid w:val="00465E46"/>
    <w:rsid w:val="00475E24"/>
    <w:rsid w:val="00477531"/>
    <w:rsid w:val="00492DC6"/>
    <w:rsid w:val="004A7A7E"/>
    <w:rsid w:val="004B0DD0"/>
    <w:rsid w:val="004B1660"/>
    <w:rsid w:val="004B2D81"/>
    <w:rsid w:val="004C2CF4"/>
    <w:rsid w:val="004C4F1F"/>
    <w:rsid w:val="004D243F"/>
    <w:rsid w:val="004D3498"/>
    <w:rsid w:val="004D54C0"/>
    <w:rsid w:val="004F3BF3"/>
    <w:rsid w:val="00502CD4"/>
    <w:rsid w:val="00504EE5"/>
    <w:rsid w:val="005064E2"/>
    <w:rsid w:val="00511B28"/>
    <w:rsid w:val="00512A3D"/>
    <w:rsid w:val="0051538F"/>
    <w:rsid w:val="00523395"/>
    <w:rsid w:val="00530B39"/>
    <w:rsid w:val="00537B9A"/>
    <w:rsid w:val="00542895"/>
    <w:rsid w:val="00542C87"/>
    <w:rsid w:val="0054430E"/>
    <w:rsid w:val="005464B7"/>
    <w:rsid w:val="00550791"/>
    <w:rsid w:val="00556B18"/>
    <w:rsid w:val="00557185"/>
    <w:rsid w:val="00572EB9"/>
    <w:rsid w:val="0057465B"/>
    <w:rsid w:val="00581D0C"/>
    <w:rsid w:val="005876B3"/>
    <w:rsid w:val="0059133B"/>
    <w:rsid w:val="005945D6"/>
    <w:rsid w:val="005A57D0"/>
    <w:rsid w:val="005C2462"/>
    <w:rsid w:val="005D6B5F"/>
    <w:rsid w:val="005E2511"/>
    <w:rsid w:val="005E2CF0"/>
    <w:rsid w:val="005F27D6"/>
    <w:rsid w:val="005F47CC"/>
    <w:rsid w:val="0060651D"/>
    <w:rsid w:val="00607F93"/>
    <w:rsid w:val="00617001"/>
    <w:rsid w:val="00620770"/>
    <w:rsid w:val="00631F07"/>
    <w:rsid w:val="006322C0"/>
    <w:rsid w:val="00640952"/>
    <w:rsid w:val="006419EF"/>
    <w:rsid w:val="00646B3D"/>
    <w:rsid w:val="00652478"/>
    <w:rsid w:val="0065280A"/>
    <w:rsid w:val="00653542"/>
    <w:rsid w:val="00654CAF"/>
    <w:rsid w:val="006621DE"/>
    <w:rsid w:val="006663DF"/>
    <w:rsid w:val="00667A33"/>
    <w:rsid w:val="006720CD"/>
    <w:rsid w:val="00677037"/>
    <w:rsid w:val="006831F7"/>
    <w:rsid w:val="00683DFA"/>
    <w:rsid w:val="00684FEA"/>
    <w:rsid w:val="00687DE8"/>
    <w:rsid w:val="00691C87"/>
    <w:rsid w:val="006A517A"/>
    <w:rsid w:val="006B6753"/>
    <w:rsid w:val="006C2CE8"/>
    <w:rsid w:val="006C442F"/>
    <w:rsid w:val="006D65A2"/>
    <w:rsid w:val="006E2EDB"/>
    <w:rsid w:val="006E71AD"/>
    <w:rsid w:val="006F1931"/>
    <w:rsid w:val="00700F35"/>
    <w:rsid w:val="00715FB0"/>
    <w:rsid w:val="00716019"/>
    <w:rsid w:val="00723D58"/>
    <w:rsid w:val="00727C25"/>
    <w:rsid w:val="00730B22"/>
    <w:rsid w:val="00733409"/>
    <w:rsid w:val="00746764"/>
    <w:rsid w:val="00747CEE"/>
    <w:rsid w:val="007545AB"/>
    <w:rsid w:val="00755CE9"/>
    <w:rsid w:val="00756F93"/>
    <w:rsid w:val="0079054B"/>
    <w:rsid w:val="00790A49"/>
    <w:rsid w:val="00794DA8"/>
    <w:rsid w:val="007B2D50"/>
    <w:rsid w:val="007B4976"/>
    <w:rsid w:val="007C2C91"/>
    <w:rsid w:val="007C7377"/>
    <w:rsid w:val="007E3DB0"/>
    <w:rsid w:val="007F697F"/>
    <w:rsid w:val="008000C2"/>
    <w:rsid w:val="008101A4"/>
    <w:rsid w:val="00812FA6"/>
    <w:rsid w:val="008152DF"/>
    <w:rsid w:val="0083486C"/>
    <w:rsid w:val="008448AB"/>
    <w:rsid w:val="008543CD"/>
    <w:rsid w:val="00855C5B"/>
    <w:rsid w:val="00856998"/>
    <w:rsid w:val="008779D0"/>
    <w:rsid w:val="00893CA5"/>
    <w:rsid w:val="008D1984"/>
    <w:rsid w:val="008D7EDA"/>
    <w:rsid w:val="008E6097"/>
    <w:rsid w:val="008E6180"/>
    <w:rsid w:val="00925F56"/>
    <w:rsid w:val="0095677C"/>
    <w:rsid w:val="009615EE"/>
    <w:rsid w:val="009760A6"/>
    <w:rsid w:val="009909B3"/>
    <w:rsid w:val="009976D6"/>
    <w:rsid w:val="009A1E62"/>
    <w:rsid w:val="009A6473"/>
    <w:rsid w:val="009B30CE"/>
    <w:rsid w:val="009C2430"/>
    <w:rsid w:val="009C4DE1"/>
    <w:rsid w:val="009D10B1"/>
    <w:rsid w:val="009E25E9"/>
    <w:rsid w:val="009F061A"/>
    <w:rsid w:val="009F0D26"/>
    <w:rsid w:val="009F3B38"/>
    <w:rsid w:val="009F4F19"/>
    <w:rsid w:val="00A03FB9"/>
    <w:rsid w:val="00A059C4"/>
    <w:rsid w:val="00A11CA6"/>
    <w:rsid w:val="00A12464"/>
    <w:rsid w:val="00A25627"/>
    <w:rsid w:val="00A40F0E"/>
    <w:rsid w:val="00A47977"/>
    <w:rsid w:val="00A70AF0"/>
    <w:rsid w:val="00A77895"/>
    <w:rsid w:val="00A84B8C"/>
    <w:rsid w:val="00A90C69"/>
    <w:rsid w:val="00A930CE"/>
    <w:rsid w:val="00A972D6"/>
    <w:rsid w:val="00AA3D03"/>
    <w:rsid w:val="00AA4648"/>
    <w:rsid w:val="00AC0ABA"/>
    <w:rsid w:val="00AE0E44"/>
    <w:rsid w:val="00AE19A6"/>
    <w:rsid w:val="00AE2FC2"/>
    <w:rsid w:val="00AF1D5B"/>
    <w:rsid w:val="00AF7AD2"/>
    <w:rsid w:val="00B01215"/>
    <w:rsid w:val="00B01E7C"/>
    <w:rsid w:val="00B0600E"/>
    <w:rsid w:val="00B10537"/>
    <w:rsid w:val="00B179D5"/>
    <w:rsid w:val="00B261AC"/>
    <w:rsid w:val="00B3474F"/>
    <w:rsid w:val="00B42383"/>
    <w:rsid w:val="00B44B2E"/>
    <w:rsid w:val="00B47B8A"/>
    <w:rsid w:val="00B717AB"/>
    <w:rsid w:val="00B738A7"/>
    <w:rsid w:val="00B73F59"/>
    <w:rsid w:val="00B83EB5"/>
    <w:rsid w:val="00B9134A"/>
    <w:rsid w:val="00BA5995"/>
    <w:rsid w:val="00BA7DEF"/>
    <w:rsid w:val="00BC53B2"/>
    <w:rsid w:val="00BD075E"/>
    <w:rsid w:val="00BD6691"/>
    <w:rsid w:val="00BF2872"/>
    <w:rsid w:val="00C0267B"/>
    <w:rsid w:val="00C17D14"/>
    <w:rsid w:val="00C245CF"/>
    <w:rsid w:val="00C33350"/>
    <w:rsid w:val="00C3540E"/>
    <w:rsid w:val="00C36D01"/>
    <w:rsid w:val="00C37320"/>
    <w:rsid w:val="00C3786C"/>
    <w:rsid w:val="00C4153E"/>
    <w:rsid w:val="00C47EBC"/>
    <w:rsid w:val="00C53B48"/>
    <w:rsid w:val="00C61423"/>
    <w:rsid w:val="00C6402F"/>
    <w:rsid w:val="00C72692"/>
    <w:rsid w:val="00C7557D"/>
    <w:rsid w:val="00C83E11"/>
    <w:rsid w:val="00C9172F"/>
    <w:rsid w:val="00CD5EF6"/>
    <w:rsid w:val="00CE420F"/>
    <w:rsid w:val="00CF334F"/>
    <w:rsid w:val="00CF3AC2"/>
    <w:rsid w:val="00D03D05"/>
    <w:rsid w:val="00D06B3E"/>
    <w:rsid w:val="00D11934"/>
    <w:rsid w:val="00D16CD0"/>
    <w:rsid w:val="00D25BE5"/>
    <w:rsid w:val="00D3560C"/>
    <w:rsid w:val="00D35B22"/>
    <w:rsid w:val="00D46A70"/>
    <w:rsid w:val="00D55D2B"/>
    <w:rsid w:val="00D60ADF"/>
    <w:rsid w:val="00D621D9"/>
    <w:rsid w:val="00D64B8C"/>
    <w:rsid w:val="00D73FCB"/>
    <w:rsid w:val="00D8570F"/>
    <w:rsid w:val="00DB57DE"/>
    <w:rsid w:val="00DB5B71"/>
    <w:rsid w:val="00DC12DE"/>
    <w:rsid w:val="00DD77C7"/>
    <w:rsid w:val="00DE7C4B"/>
    <w:rsid w:val="00DF5638"/>
    <w:rsid w:val="00E042C6"/>
    <w:rsid w:val="00E224B8"/>
    <w:rsid w:val="00E247C7"/>
    <w:rsid w:val="00E251B1"/>
    <w:rsid w:val="00E25CBE"/>
    <w:rsid w:val="00E25D23"/>
    <w:rsid w:val="00E271DB"/>
    <w:rsid w:val="00E32091"/>
    <w:rsid w:val="00E40712"/>
    <w:rsid w:val="00E42BA0"/>
    <w:rsid w:val="00E5012B"/>
    <w:rsid w:val="00E5211F"/>
    <w:rsid w:val="00E53CCE"/>
    <w:rsid w:val="00E5591E"/>
    <w:rsid w:val="00E60D6F"/>
    <w:rsid w:val="00E71EA4"/>
    <w:rsid w:val="00E923EF"/>
    <w:rsid w:val="00E95A00"/>
    <w:rsid w:val="00EA6E86"/>
    <w:rsid w:val="00EB5776"/>
    <w:rsid w:val="00EB70AC"/>
    <w:rsid w:val="00EC0C2F"/>
    <w:rsid w:val="00EC35D4"/>
    <w:rsid w:val="00EC3CED"/>
    <w:rsid w:val="00EE5F2C"/>
    <w:rsid w:val="00EF06E6"/>
    <w:rsid w:val="00EF4191"/>
    <w:rsid w:val="00EF4798"/>
    <w:rsid w:val="00EF6C4C"/>
    <w:rsid w:val="00EF76C5"/>
    <w:rsid w:val="00F04D1A"/>
    <w:rsid w:val="00F120D8"/>
    <w:rsid w:val="00F154CB"/>
    <w:rsid w:val="00F1724E"/>
    <w:rsid w:val="00F31B1A"/>
    <w:rsid w:val="00F54852"/>
    <w:rsid w:val="00F57F5C"/>
    <w:rsid w:val="00F63E66"/>
    <w:rsid w:val="00F70D80"/>
    <w:rsid w:val="00F719F2"/>
    <w:rsid w:val="00F7624D"/>
    <w:rsid w:val="00F76EFB"/>
    <w:rsid w:val="00F773A6"/>
    <w:rsid w:val="00F80675"/>
    <w:rsid w:val="00F81439"/>
    <w:rsid w:val="00FA2742"/>
    <w:rsid w:val="00FB194F"/>
    <w:rsid w:val="00FC5F8B"/>
    <w:rsid w:val="00FD2CA1"/>
    <w:rsid w:val="00FD4BAA"/>
    <w:rsid w:val="00FD4D2E"/>
    <w:rsid w:val="00FD76DB"/>
    <w:rsid w:val="00FF2041"/>
    <w:rsid w:val="00FF6D9C"/>
  </w:rsids>
  <m:mathPr>
    <m:mathFont m:val="Cambria Math"/>
    <m:brkBin m:val="before"/>
    <m:brkBinSub m:val="--"/>
    <m:smallFrac m:val="0"/>
    <m:dispDef/>
    <m:lMargin m:val="0"/>
    <m:rMargin m:val="0"/>
    <m:defJc m:val="centerGroup"/>
    <m:wrapIndent m:val="1440"/>
    <m:intLim m:val="subSup"/>
    <m:naryLim m:val="undOvr"/>
  </m:mathPr>
  <w:themeFontLang w:val="id-ID"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B1A0E6"/>
  <w15:chartTrackingRefBased/>
  <w15:docId w15:val="{73F92E5F-1336-401C-8196-88E7CB67C3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id-ID" w:eastAsia="zh-CN"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val="en-US" w:eastAsia="en-US"/>
    </w:rPr>
  </w:style>
  <w:style w:type="paragraph" w:styleId="Heading1">
    <w:name w:val="heading 1"/>
    <w:basedOn w:val="Normal"/>
    <w:next w:val="Normal"/>
    <w:link w:val="Heading1Char"/>
    <w:uiPriority w:val="99"/>
    <w:qFormat/>
    <w:rsid w:val="005064E2"/>
    <w:pPr>
      <w:keepNext/>
      <w:keepLines/>
      <w:numPr>
        <w:numId w:val="3"/>
      </w:numPr>
      <w:tabs>
        <w:tab w:val="left" w:pos="216"/>
      </w:tabs>
      <w:spacing w:before="360" w:after="80" w:line="240" w:lineRule="auto"/>
      <w:outlineLvl w:val="0"/>
    </w:pPr>
    <w:rPr>
      <w:rFonts w:ascii="Times New Roman" w:eastAsia="MS Mincho" w:hAnsi="Times New Roman"/>
      <w:b/>
      <w:noProof/>
      <w:sz w:val="24"/>
      <w:szCs w:val="20"/>
    </w:rPr>
  </w:style>
  <w:style w:type="paragraph" w:styleId="Heading2">
    <w:name w:val="heading 2"/>
    <w:basedOn w:val="Normal"/>
    <w:next w:val="Normal"/>
    <w:link w:val="Heading2Char"/>
    <w:autoRedefine/>
    <w:uiPriority w:val="99"/>
    <w:qFormat/>
    <w:rsid w:val="00542895"/>
    <w:pPr>
      <w:keepNext/>
      <w:keepLines/>
      <w:numPr>
        <w:numId w:val="23"/>
      </w:numPr>
      <w:tabs>
        <w:tab w:val="left" w:pos="454"/>
      </w:tabs>
      <w:spacing w:before="300" w:after="150" w:line="240" w:lineRule="auto"/>
      <w:outlineLvl w:val="1"/>
    </w:pPr>
    <w:rPr>
      <w:rFonts w:ascii="Cambria" w:eastAsia="MS Mincho" w:hAnsi="Cambria"/>
      <w:b/>
      <w:bCs/>
      <w:iCs/>
      <w:noProof/>
      <w:color w:val="4472C4" w:themeColor="accent5"/>
      <w:szCs w:val="20"/>
    </w:rPr>
  </w:style>
  <w:style w:type="paragraph" w:styleId="Heading3">
    <w:name w:val="heading 3"/>
    <w:basedOn w:val="Normal"/>
    <w:next w:val="Normal"/>
    <w:link w:val="Heading3Char"/>
    <w:uiPriority w:val="99"/>
    <w:qFormat/>
    <w:rsid w:val="00537B9A"/>
    <w:pPr>
      <w:numPr>
        <w:ilvl w:val="2"/>
        <w:numId w:val="3"/>
      </w:numPr>
      <w:spacing w:after="0" w:line="240" w:lineRule="exact"/>
      <w:ind w:firstLine="288"/>
      <w:jc w:val="both"/>
      <w:outlineLvl w:val="2"/>
    </w:pPr>
    <w:rPr>
      <w:rFonts w:ascii="Times New Roman" w:eastAsia="MS Mincho" w:hAnsi="Times New Roman"/>
      <w:i/>
      <w:iCs/>
      <w:noProof/>
      <w:sz w:val="20"/>
      <w:szCs w:val="20"/>
    </w:rPr>
  </w:style>
  <w:style w:type="paragraph" w:styleId="Heading4">
    <w:name w:val="heading 4"/>
    <w:basedOn w:val="Normal"/>
    <w:next w:val="Normal"/>
    <w:link w:val="Heading4Char"/>
    <w:uiPriority w:val="99"/>
    <w:qFormat/>
    <w:rsid w:val="00537B9A"/>
    <w:pPr>
      <w:numPr>
        <w:ilvl w:val="3"/>
        <w:numId w:val="3"/>
      </w:numPr>
      <w:tabs>
        <w:tab w:val="left" w:pos="821"/>
      </w:tabs>
      <w:spacing w:before="40" w:after="40" w:line="240" w:lineRule="auto"/>
      <w:ind w:firstLine="504"/>
      <w:jc w:val="both"/>
      <w:outlineLvl w:val="3"/>
    </w:pPr>
    <w:rPr>
      <w:rFonts w:ascii="Times New Roman" w:eastAsia="MS Mincho" w:hAnsi="Times New Roman"/>
      <w:i/>
      <w:iCs/>
      <w:noProof/>
      <w:sz w:val="20"/>
      <w:szCs w:val="20"/>
    </w:rPr>
  </w:style>
  <w:style w:type="paragraph" w:styleId="Heading5">
    <w:name w:val="heading 5"/>
    <w:basedOn w:val="Normal"/>
    <w:next w:val="Normal"/>
    <w:link w:val="Heading5Char"/>
    <w:uiPriority w:val="99"/>
    <w:qFormat/>
    <w:rsid w:val="005A57D0"/>
    <w:pPr>
      <w:tabs>
        <w:tab w:val="left" w:pos="360"/>
      </w:tabs>
      <w:spacing w:before="160" w:after="80" w:line="240" w:lineRule="auto"/>
      <w:jc w:val="center"/>
      <w:outlineLvl w:val="4"/>
    </w:pPr>
    <w:rPr>
      <w:rFonts w:ascii="Junicode" w:eastAsia="Times New Roman" w:hAnsi="Junicode"/>
      <w:b/>
      <w:noProo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Affiliation">
    <w:name w:val="AuthorAffiliation"/>
    <w:next w:val="Normal"/>
    <w:rsid w:val="005064E2"/>
    <w:pPr>
      <w:suppressAutoHyphens/>
      <w:spacing w:line="200" w:lineRule="exact"/>
    </w:pPr>
    <w:rPr>
      <w:rFonts w:ascii="Times New Roman" w:eastAsia="SimSun" w:hAnsi="Times New Roman"/>
      <w:noProof/>
      <w:sz w:val="14"/>
      <w:lang w:val="en-US" w:eastAsia="en-US"/>
    </w:rPr>
  </w:style>
  <w:style w:type="paragraph" w:customStyle="1" w:styleId="Author">
    <w:name w:val="Author"/>
    <w:next w:val="Normal"/>
    <w:qFormat/>
    <w:rsid w:val="005064E2"/>
    <w:pPr>
      <w:keepNext/>
      <w:suppressAutoHyphens/>
      <w:spacing w:after="160" w:line="300" w:lineRule="exact"/>
    </w:pPr>
    <w:rPr>
      <w:rFonts w:ascii="Times New Roman" w:eastAsia="SimSun" w:hAnsi="Times New Roman"/>
      <w:noProof/>
      <w:sz w:val="26"/>
      <w:lang w:val="en-US" w:eastAsia="en-US"/>
    </w:rPr>
  </w:style>
  <w:style w:type="paragraph" w:styleId="Title">
    <w:name w:val="Title"/>
    <w:aliases w:val="notused"/>
    <w:basedOn w:val="Normal"/>
    <w:next w:val="Normal"/>
    <w:link w:val="TitleChar"/>
    <w:uiPriority w:val="10"/>
    <w:rsid w:val="007C7377"/>
    <w:pPr>
      <w:spacing w:before="240" w:after="60"/>
      <w:jc w:val="center"/>
      <w:outlineLvl w:val="0"/>
    </w:pPr>
    <w:rPr>
      <w:rFonts w:ascii="Calibri Light" w:eastAsia="Times New Roman" w:hAnsi="Calibri Light"/>
      <w:b/>
      <w:bCs/>
      <w:kern w:val="28"/>
      <w:sz w:val="32"/>
      <w:szCs w:val="32"/>
    </w:rPr>
  </w:style>
  <w:style w:type="paragraph" w:customStyle="1" w:styleId="TitleIJAIN">
    <w:name w:val="Title IJAIN"/>
    <w:next w:val="Author"/>
    <w:autoRedefine/>
    <w:rsid w:val="005064E2"/>
    <w:pPr>
      <w:suppressAutoHyphens/>
      <w:spacing w:before="360" w:after="240" w:line="400" w:lineRule="exact"/>
    </w:pPr>
    <w:rPr>
      <w:rFonts w:ascii="Times New Roman" w:eastAsia="SimSun" w:hAnsi="Times New Roman"/>
      <w:sz w:val="34"/>
      <w:lang w:val="en-US" w:eastAsia="en-US"/>
    </w:rPr>
  </w:style>
  <w:style w:type="paragraph" w:customStyle="1" w:styleId="AbstractHead">
    <w:name w:val="AbstractHead"/>
    <w:rsid w:val="005064E2"/>
    <w:rPr>
      <w:rFonts w:ascii="Times New Roman" w:eastAsia="Times New Roman" w:hAnsi="Times New Roman"/>
      <w:smallCaps/>
      <w:spacing w:val="24"/>
      <w:lang w:val="en-US" w:eastAsia="en-US"/>
    </w:rPr>
  </w:style>
  <w:style w:type="paragraph" w:customStyle="1" w:styleId="AbstractText">
    <w:name w:val="AbstractText"/>
    <w:rsid w:val="005064E2"/>
    <w:pPr>
      <w:spacing w:after="80" w:line="200" w:lineRule="exact"/>
      <w:jc w:val="both"/>
    </w:pPr>
    <w:rPr>
      <w:rFonts w:ascii="Times New Roman" w:eastAsia="Times New Roman" w:hAnsi="Times New Roman"/>
      <w:lang w:val="en" w:eastAsia="en-US"/>
    </w:rPr>
  </w:style>
  <w:style w:type="paragraph" w:customStyle="1" w:styleId="Articlehistory">
    <w:name w:val="Articlehistory"/>
    <w:rsid w:val="00D621D9"/>
    <w:pPr>
      <w:spacing w:line="200" w:lineRule="exact"/>
    </w:pPr>
    <w:rPr>
      <w:rFonts w:ascii="Ebrima" w:eastAsia="Times New Roman" w:hAnsi="Ebrima"/>
      <w:sz w:val="14"/>
      <w:lang w:val="en-US" w:eastAsia="en-US"/>
    </w:rPr>
  </w:style>
  <w:style w:type="paragraph" w:customStyle="1" w:styleId="ArticleinfoHead">
    <w:name w:val="ArticleinfoHead"/>
    <w:rsid w:val="005064E2"/>
    <w:rPr>
      <w:rFonts w:ascii="Times New Roman" w:eastAsia="Times New Roman" w:hAnsi="Times New Roman"/>
      <w:smallCaps/>
      <w:spacing w:val="24"/>
      <w:sz w:val="18"/>
      <w:lang w:val="en-US" w:eastAsia="en-US"/>
    </w:rPr>
  </w:style>
  <w:style w:type="paragraph" w:customStyle="1" w:styleId="Keyword">
    <w:name w:val="Keyword"/>
    <w:rsid w:val="00D621D9"/>
    <w:pPr>
      <w:spacing w:line="200" w:lineRule="exact"/>
    </w:pPr>
    <w:rPr>
      <w:rFonts w:ascii="Ebrima" w:eastAsia="Times New Roman" w:hAnsi="Ebrima"/>
      <w:sz w:val="14"/>
      <w:lang w:val="en-US" w:eastAsia="en-US"/>
    </w:rPr>
  </w:style>
  <w:style w:type="paragraph" w:customStyle="1" w:styleId="KeywordHead">
    <w:name w:val="KeywordHead"/>
    <w:next w:val="Keyword"/>
    <w:rsid w:val="005A57D0"/>
    <w:pPr>
      <w:spacing w:line="200" w:lineRule="exact"/>
    </w:pPr>
    <w:rPr>
      <w:rFonts w:ascii="Junicode" w:eastAsia="Times New Roman" w:hAnsi="Junicode"/>
      <w:i/>
      <w:noProof/>
      <w:sz w:val="18"/>
      <w:lang w:val="en-US" w:eastAsia="en-US"/>
    </w:rPr>
  </w:style>
  <w:style w:type="character" w:customStyle="1" w:styleId="Heading1Char">
    <w:name w:val="Heading 1 Char"/>
    <w:link w:val="Heading1"/>
    <w:uiPriority w:val="99"/>
    <w:rsid w:val="005064E2"/>
    <w:rPr>
      <w:rFonts w:ascii="Times New Roman" w:eastAsia="MS Mincho" w:hAnsi="Times New Roman"/>
      <w:b/>
      <w:noProof/>
      <w:sz w:val="24"/>
    </w:rPr>
  </w:style>
  <w:style w:type="character" w:customStyle="1" w:styleId="Heading2Char">
    <w:name w:val="Heading 2 Char"/>
    <w:link w:val="Heading2"/>
    <w:uiPriority w:val="99"/>
    <w:rsid w:val="00542895"/>
    <w:rPr>
      <w:rFonts w:ascii="Cambria" w:eastAsia="MS Mincho" w:hAnsi="Cambria"/>
      <w:b/>
      <w:bCs/>
      <w:iCs/>
      <w:noProof/>
      <w:color w:val="4472C4" w:themeColor="accent5"/>
      <w:sz w:val="22"/>
      <w:lang w:val="en-US" w:eastAsia="en-US"/>
    </w:rPr>
  </w:style>
  <w:style w:type="character" w:customStyle="1" w:styleId="Heading3Char">
    <w:name w:val="Heading 3 Char"/>
    <w:link w:val="Heading3"/>
    <w:uiPriority w:val="99"/>
    <w:rsid w:val="00537B9A"/>
    <w:rPr>
      <w:rFonts w:ascii="Times New Roman" w:eastAsia="MS Mincho" w:hAnsi="Times New Roman" w:cs="Times New Roman"/>
      <w:i/>
      <w:iCs/>
      <w:noProof/>
      <w:sz w:val="20"/>
      <w:szCs w:val="20"/>
    </w:rPr>
  </w:style>
  <w:style w:type="character" w:customStyle="1" w:styleId="Heading4Char">
    <w:name w:val="Heading 4 Char"/>
    <w:link w:val="Heading4"/>
    <w:uiPriority w:val="99"/>
    <w:rsid w:val="00537B9A"/>
    <w:rPr>
      <w:rFonts w:ascii="Times New Roman" w:eastAsia="MS Mincho" w:hAnsi="Times New Roman" w:cs="Times New Roman"/>
      <w:i/>
      <w:iCs/>
      <w:noProof/>
      <w:sz w:val="20"/>
      <w:szCs w:val="20"/>
    </w:rPr>
  </w:style>
  <w:style w:type="character" w:customStyle="1" w:styleId="Heading5Char">
    <w:name w:val="Heading 5 Char"/>
    <w:link w:val="Heading5"/>
    <w:uiPriority w:val="99"/>
    <w:rsid w:val="005A57D0"/>
    <w:rPr>
      <w:rFonts w:ascii="Junicode" w:eastAsia="Times New Roman" w:hAnsi="Junicode"/>
      <w:b/>
      <w:noProof/>
      <w:sz w:val="22"/>
    </w:rPr>
  </w:style>
  <w:style w:type="paragraph" w:styleId="BodyText">
    <w:name w:val="Body Text"/>
    <w:basedOn w:val="Normal"/>
    <w:link w:val="BodyTextChar"/>
    <w:uiPriority w:val="99"/>
    <w:rsid w:val="005064E2"/>
    <w:pPr>
      <w:tabs>
        <w:tab w:val="left" w:pos="288"/>
      </w:tabs>
      <w:spacing w:after="120" w:line="228" w:lineRule="auto"/>
      <w:ind w:firstLine="288"/>
      <w:jc w:val="both"/>
    </w:pPr>
    <w:rPr>
      <w:rFonts w:ascii="Times New Roman" w:eastAsia="MS Mincho" w:hAnsi="Times New Roman"/>
      <w:spacing w:val="-1"/>
      <w:szCs w:val="20"/>
    </w:rPr>
  </w:style>
  <w:style w:type="character" w:customStyle="1" w:styleId="BodyTextChar">
    <w:name w:val="Body Text Char"/>
    <w:link w:val="BodyText"/>
    <w:uiPriority w:val="99"/>
    <w:rsid w:val="005064E2"/>
    <w:rPr>
      <w:rFonts w:ascii="Times New Roman" w:eastAsia="MS Mincho" w:hAnsi="Times New Roman"/>
      <w:spacing w:val="-1"/>
      <w:sz w:val="22"/>
    </w:rPr>
  </w:style>
  <w:style w:type="paragraph" w:customStyle="1" w:styleId="bulletlist">
    <w:name w:val="bullet list"/>
    <w:basedOn w:val="BodyText"/>
    <w:rsid w:val="00537B9A"/>
    <w:pPr>
      <w:numPr>
        <w:numId w:val="1"/>
      </w:numPr>
      <w:tabs>
        <w:tab w:val="clear" w:pos="648"/>
      </w:tabs>
      <w:ind w:left="576" w:hanging="288"/>
    </w:pPr>
  </w:style>
  <w:style w:type="paragraph" w:customStyle="1" w:styleId="equation">
    <w:name w:val="equation"/>
    <w:basedOn w:val="Normal"/>
    <w:uiPriority w:val="99"/>
    <w:rsid w:val="00044CA8"/>
    <w:pPr>
      <w:tabs>
        <w:tab w:val="center" w:pos="5670"/>
        <w:tab w:val="right" w:pos="8789"/>
      </w:tabs>
      <w:spacing w:before="240" w:after="240" w:line="216" w:lineRule="auto"/>
      <w:ind w:firstLine="397"/>
      <w:jc w:val="center"/>
    </w:pPr>
    <w:rPr>
      <w:rFonts w:ascii="Symbol" w:eastAsia="Times New Roman" w:hAnsi="Symbol" w:cs="Symbol"/>
      <w:sz w:val="20"/>
      <w:szCs w:val="20"/>
    </w:rPr>
  </w:style>
  <w:style w:type="paragraph" w:customStyle="1" w:styleId="figurecaption">
    <w:name w:val="figure caption"/>
    <w:rsid w:val="000A3C92"/>
    <w:pPr>
      <w:numPr>
        <w:numId w:val="2"/>
      </w:numPr>
      <w:tabs>
        <w:tab w:val="left" w:pos="533"/>
      </w:tabs>
      <w:spacing w:before="80" w:after="200"/>
      <w:ind w:left="680" w:hanging="680"/>
      <w:jc w:val="center"/>
    </w:pPr>
    <w:rPr>
      <w:rFonts w:ascii="Junicode" w:eastAsia="Times New Roman" w:hAnsi="Junicode"/>
      <w:noProof/>
      <w:szCs w:val="16"/>
      <w:lang w:val="en-US" w:eastAsia="en-US"/>
    </w:rPr>
  </w:style>
  <w:style w:type="paragraph" w:customStyle="1" w:styleId="references">
    <w:name w:val="references"/>
    <w:uiPriority w:val="99"/>
    <w:rsid w:val="005064E2"/>
    <w:pPr>
      <w:numPr>
        <w:numId w:val="4"/>
      </w:numPr>
      <w:spacing w:after="120" w:line="240" w:lineRule="exact"/>
      <w:ind w:left="357" w:hanging="357"/>
      <w:jc w:val="both"/>
    </w:pPr>
    <w:rPr>
      <w:rFonts w:ascii="Times New Roman" w:eastAsia="Times New Roman" w:hAnsi="Times New Roman"/>
      <w:noProof/>
      <w:szCs w:val="16"/>
      <w:lang w:val="en-US" w:eastAsia="en-US"/>
    </w:rPr>
  </w:style>
  <w:style w:type="paragraph" w:customStyle="1" w:styleId="sponsors">
    <w:name w:val="sponsors"/>
    <w:rsid w:val="00537B9A"/>
    <w:pPr>
      <w:framePr w:wrap="auto" w:hAnchor="text" w:x="615" w:y="2239"/>
      <w:pBdr>
        <w:top w:val="single" w:sz="4" w:space="2" w:color="auto"/>
      </w:pBdr>
      <w:ind w:firstLine="288"/>
    </w:pPr>
    <w:rPr>
      <w:rFonts w:ascii="Times New Roman" w:eastAsia="Times New Roman" w:hAnsi="Times New Roman"/>
      <w:sz w:val="16"/>
      <w:szCs w:val="16"/>
      <w:lang w:val="en-US" w:eastAsia="en-US"/>
    </w:rPr>
  </w:style>
  <w:style w:type="paragraph" w:customStyle="1" w:styleId="tablecolhead">
    <w:name w:val="table col head"/>
    <w:basedOn w:val="Normal"/>
    <w:uiPriority w:val="99"/>
    <w:rsid w:val="005A57D0"/>
    <w:pPr>
      <w:spacing w:after="0" w:line="240" w:lineRule="auto"/>
      <w:jc w:val="center"/>
    </w:pPr>
    <w:rPr>
      <w:rFonts w:ascii="Junicode" w:eastAsia="Times New Roman" w:hAnsi="Junicode"/>
      <w:b/>
      <w:bCs/>
      <w:sz w:val="20"/>
      <w:szCs w:val="16"/>
    </w:rPr>
  </w:style>
  <w:style w:type="paragraph" w:customStyle="1" w:styleId="tablecolsubhead">
    <w:name w:val="table col subhead"/>
    <w:basedOn w:val="tablecolhead"/>
    <w:qFormat/>
    <w:rsid w:val="001D4870"/>
    <w:rPr>
      <w:i/>
      <w:iCs/>
      <w:sz w:val="19"/>
      <w:szCs w:val="15"/>
    </w:rPr>
  </w:style>
  <w:style w:type="paragraph" w:customStyle="1" w:styleId="tablecopy">
    <w:name w:val="table copy"/>
    <w:qFormat/>
    <w:rsid w:val="005A57D0"/>
    <w:pPr>
      <w:jc w:val="center"/>
    </w:pPr>
    <w:rPr>
      <w:rFonts w:ascii="Junicode" w:eastAsia="Times New Roman" w:hAnsi="Junicode"/>
      <w:noProof/>
      <w:sz w:val="18"/>
      <w:szCs w:val="16"/>
      <w:lang w:val="en-US" w:eastAsia="en-US"/>
    </w:rPr>
  </w:style>
  <w:style w:type="paragraph" w:customStyle="1" w:styleId="tablefootnote">
    <w:name w:val="table footnote"/>
    <w:uiPriority w:val="99"/>
    <w:rsid w:val="005A57D0"/>
    <w:pPr>
      <w:numPr>
        <w:numId w:val="6"/>
      </w:numPr>
      <w:tabs>
        <w:tab w:val="left" w:pos="29"/>
      </w:tabs>
      <w:spacing w:before="60" w:after="30"/>
      <w:ind w:left="360"/>
      <w:jc w:val="right"/>
    </w:pPr>
    <w:rPr>
      <w:rFonts w:ascii="Junicode" w:eastAsia="MS Mincho" w:hAnsi="Junicode"/>
      <w:sz w:val="16"/>
      <w:szCs w:val="12"/>
      <w:lang w:val="en-US" w:eastAsia="en-US"/>
    </w:rPr>
  </w:style>
  <w:style w:type="paragraph" w:customStyle="1" w:styleId="tablehead">
    <w:name w:val="table head"/>
    <w:uiPriority w:val="99"/>
    <w:rsid w:val="001A3802"/>
    <w:pPr>
      <w:numPr>
        <w:numId w:val="5"/>
      </w:numPr>
      <w:spacing w:before="240" w:after="120"/>
      <w:ind w:left="737" w:hanging="737"/>
      <w:jc w:val="center"/>
    </w:pPr>
    <w:rPr>
      <w:rFonts w:ascii="Junicode" w:eastAsia="Times New Roman" w:hAnsi="Junicode"/>
      <w:noProof/>
      <w:szCs w:val="16"/>
      <w:lang w:val="en-US" w:eastAsia="en-US"/>
    </w:rPr>
  </w:style>
  <w:style w:type="paragraph" w:styleId="Header">
    <w:name w:val="header"/>
    <w:basedOn w:val="Normal"/>
    <w:link w:val="HeaderChar"/>
    <w:uiPriority w:val="99"/>
    <w:unhideWhenUsed/>
    <w:rsid w:val="005064E2"/>
    <w:pPr>
      <w:tabs>
        <w:tab w:val="center" w:pos="4111"/>
        <w:tab w:val="right" w:pos="8789"/>
      </w:tabs>
      <w:spacing w:after="0" w:line="240" w:lineRule="auto"/>
    </w:pPr>
    <w:rPr>
      <w:rFonts w:ascii="Times New Roman" w:hAnsi="Times New Roman"/>
      <w:sz w:val="18"/>
    </w:rPr>
  </w:style>
  <w:style w:type="character" w:customStyle="1" w:styleId="HeaderChar">
    <w:name w:val="Header Char"/>
    <w:link w:val="Header"/>
    <w:uiPriority w:val="99"/>
    <w:rsid w:val="005064E2"/>
    <w:rPr>
      <w:rFonts w:ascii="Times New Roman" w:hAnsi="Times New Roman"/>
      <w:sz w:val="18"/>
      <w:szCs w:val="22"/>
    </w:rPr>
  </w:style>
  <w:style w:type="paragraph" w:styleId="Footer">
    <w:name w:val="footer"/>
    <w:basedOn w:val="Normal"/>
    <w:link w:val="FooterChar"/>
    <w:uiPriority w:val="99"/>
    <w:unhideWhenUsed/>
    <w:rsid w:val="00F1724E"/>
    <w:pPr>
      <w:tabs>
        <w:tab w:val="center" w:pos="4680"/>
        <w:tab w:val="right" w:pos="9360"/>
      </w:tabs>
    </w:pPr>
    <w:rPr>
      <w:rFonts w:ascii="Times New Roman" w:hAnsi="Times New Roman"/>
    </w:rPr>
  </w:style>
  <w:style w:type="character" w:customStyle="1" w:styleId="FooterChar">
    <w:name w:val="Footer Char"/>
    <w:link w:val="Footer"/>
    <w:uiPriority w:val="99"/>
    <w:rsid w:val="00F1724E"/>
    <w:rPr>
      <w:rFonts w:ascii="Times New Roman" w:hAnsi="Times New Roman"/>
      <w:sz w:val="22"/>
      <w:szCs w:val="22"/>
    </w:rPr>
  </w:style>
  <w:style w:type="character" w:styleId="Hyperlink">
    <w:name w:val="Hyperlink"/>
    <w:uiPriority w:val="99"/>
    <w:unhideWhenUsed/>
    <w:rsid w:val="00A25627"/>
    <w:rPr>
      <w:color w:val="0563C1"/>
      <w:u w:val="single"/>
    </w:rPr>
  </w:style>
  <w:style w:type="paragraph" w:customStyle="1" w:styleId="figure">
    <w:name w:val="figure"/>
    <w:basedOn w:val="tablefootnote"/>
    <w:qFormat/>
    <w:rsid w:val="002F659D"/>
    <w:pPr>
      <w:numPr>
        <w:numId w:val="0"/>
      </w:numPr>
      <w:ind w:left="360" w:hanging="360"/>
      <w:jc w:val="center"/>
    </w:pPr>
  </w:style>
  <w:style w:type="paragraph" w:customStyle="1" w:styleId="Paragraph">
    <w:name w:val="Paragraph"/>
    <w:rsid w:val="007C7377"/>
    <w:pPr>
      <w:spacing w:after="120" w:line="220" w:lineRule="exact"/>
      <w:ind w:firstLine="289"/>
      <w:jc w:val="both"/>
    </w:pPr>
    <w:rPr>
      <w:rFonts w:ascii="Times New Roman" w:eastAsia="Times New Roman" w:hAnsi="Times New Roman"/>
      <w:lang w:val="en-US" w:eastAsia="en-US"/>
    </w:rPr>
  </w:style>
  <w:style w:type="character" w:customStyle="1" w:styleId="TitleChar">
    <w:name w:val="Title Char"/>
    <w:aliases w:val="notused Char"/>
    <w:link w:val="Title"/>
    <w:uiPriority w:val="10"/>
    <w:rsid w:val="007C7377"/>
    <w:rPr>
      <w:rFonts w:ascii="Calibri Light" w:eastAsia="Times New Roman" w:hAnsi="Calibri Light" w:cs="Times New Roman"/>
      <w:b/>
      <w:bCs/>
      <w:kern w:val="28"/>
      <w:sz w:val="32"/>
      <w:szCs w:val="32"/>
    </w:rPr>
  </w:style>
  <w:style w:type="paragraph" w:customStyle="1" w:styleId="Headernum">
    <w:name w:val="Headernum"/>
    <w:basedOn w:val="Header"/>
    <w:qFormat/>
    <w:rsid w:val="00684FEA"/>
    <w:pPr>
      <w:tabs>
        <w:tab w:val="clear" w:pos="8789"/>
        <w:tab w:val="right" w:pos="8788"/>
      </w:tabs>
    </w:pPr>
    <w:rPr>
      <w:sz w:val="16"/>
      <w:szCs w:val="16"/>
    </w:rPr>
  </w:style>
  <w:style w:type="paragraph" w:customStyle="1" w:styleId="copyright">
    <w:name w:val="copyright"/>
    <w:basedOn w:val="AbstractText"/>
    <w:qFormat/>
    <w:rsid w:val="00FD4D2E"/>
    <w:pPr>
      <w:framePr w:hSpace="187" w:wrap="around" w:vAnchor="text" w:hAnchor="text" w:y="1"/>
      <w:spacing w:after="0"/>
      <w:suppressOverlap/>
      <w:jc w:val="right"/>
    </w:pPr>
    <w:rPr>
      <w:sz w:val="16"/>
      <w:szCs w:val="14"/>
    </w:rPr>
  </w:style>
  <w:style w:type="paragraph" w:customStyle="1" w:styleId="Copyright0">
    <w:name w:val="Copyright"/>
    <w:basedOn w:val="AbstractText"/>
    <w:qFormat/>
    <w:rsid w:val="00F76EFB"/>
    <w:pPr>
      <w:framePr w:hSpace="187" w:wrap="around" w:vAnchor="text" w:hAnchor="text" w:y="1"/>
      <w:spacing w:after="0"/>
      <w:suppressOverlap/>
      <w:jc w:val="right"/>
    </w:pPr>
    <w:rPr>
      <w:sz w:val="17"/>
      <w:szCs w:val="14"/>
    </w:rPr>
  </w:style>
  <w:style w:type="paragraph" w:customStyle="1" w:styleId="ArticlehistoryHead">
    <w:name w:val="ArticlehistoryHead"/>
    <w:basedOn w:val="Articlehistory"/>
    <w:qFormat/>
    <w:rsid w:val="00D621D9"/>
    <w:pPr>
      <w:framePr w:hSpace="187" w:wrap="around" w:vAnchor="text" w:hAnchor="text" w:y="1"/>
      <w:suppressOverlap/>
    </w:pPr>
    <w:rPr>
      <w:b/>
    </w:rPr>
  </w:style>
  <w:style w:type="paragraph" w:customStyle="1" w:styleId="Body">
    <w:name w:val="Body"/>
    <w:basedOn w:val="Normal"/>
    <w:qFormat/>
    <w:rsid w:val="00F81439"/>
    <w:pPr>
      <w:widowControl w:val="0"/>
      <w:autoSpaceDE w:val="0"/>
      <w:autoSpaceDN w:val="0"/>
      <w:adjustRightInd w:val="0"/>
      <w:spacing w:after="0" w:line="240" w:lineRule="auto"/>
      <w:ind w:firstLine="340"/>
      <w:jc w:val="both"/>
    </w:pPr>
    <w:rPr>
      <w:rFonts w:asciiTheme="majorHAnsi" w:eastAsia="BatangChe" w:hAnsiTheme="majorHAnsi"/>
      <w:szCs w:val="20"/>
      <w:lang w:eastAsia="ko-KR"/>
    </w:rPr>
  </w:style>
  <w:style w:type="paragraph" w:customStyle="1" w:styleId="References0">
    <w:name w:val="References"/>
    <w:basedOn w:val="Normal"/>
    <w:qFormat/>
    <w:rsid w:val="00F81439"/>
    <w:pPr>
      <w:spacing w:before="40" w:after="80" w:line="240" w:lineRule="auto"/>
      <w:ind w:left="142" w:hanging="142"/>
      <w:jc w:val="both"/>
    </w:pPr>
    <w:rPr>
      <w:rFonts w:asciiTheme="majorHAnsi" w:eastAsia="Times New Roman" w:hAnsiTheme="majorHAnsi"/>
      <w:sz w:val="20"/>
      <w:szCs w:val="20"/>
    </w:rPr>
  </w:style>
  <w:style w:type="paragraph" w:customStyle="1" w:styleId="HD-2">
    <w:name w:val="HD-2"/>
    <w:basedOn w:val="Normal"/>
    <w:qFormat/>
    <w:rsid w:val="00F81439"/>
    <w:pPr>
      <w:keepNext/>
      <w:numPr>
        <w:numId w:val="14"/>
      </w:numPr>
      <w:spacing w:before="120" w:after="0" w:line="360" w:lineRule="auto"/>
      <w:ind w:left="360"/>
      <w:outlineLvl w:val="0"/>
    </w:pPr>
    <w:rPr>
      <w:rFonts w:asciiTheme="majorHAnsi" w:eastAsia="Times New Roman" w:hAnsiTheme="majorHAnsi"/>
      <w:b/>
      <w:bCs/>
      <w:color w:val="000000" w:themeColor="text1"/>
      <w:sz w:val="24"/>
      <w:lang w:val="id-ID"/>
    </w:rPr>
  </w:style>
  <w:style w:type="paragraph" w:customStyle="1" w:styleId="GambarTabel">
    <w:name w:val="Gambar Tabel"/>
    <w:basedOn w:val="Caption"/>
    <w:qFormat/>
    <w:rsid w:val="00F81439"/>
    <w:pPr>
      <w:spacing w:after="0"/>
      <w:jc w:val="center"/>
    </w:pPr>
    <w:rPr>
      <w:rFonts w:asciiTheme="majorHAnsi" w:eastAsia="Times New Roman" w:hAnsiTheme="majorHAnsi"/>
      <w:i w:val="0"/>
      <w:color w:val="auto"/>
      <w:sz w:val="22"/>
      <w:szCs w:val="22"/>
      <w:lang w:val="id-ID"/>
    </w:rPr>
  </w:style>
  <w:style w:type="paragraph" w:customStyle="1" w:styleId="Gambar">
    <w:name w:val="Gambar"/>
    <w:basedOn w:val="Caption"/>
    <w:qFormat/>
    <w:rsid w:val="00F81439"/>
    <w:pPr>
      <w:spacing w:after="0"/>
      <w:jc w:val="center"/>
    </w:pPr>
    <w:rPr>
      <w:rFonts w:asciiTheme="majorHAnsi" w:eastAsia="Times New Roman" w:hAnsiTheme="majorHAnsi"/>
      <w:i w:val="0"/>
      <w:color w:val="auto"/>
      <w:sz w:val="22"/>
      <w:szCs w:val="20"/>
      <w:lang w:val="en-AU"/>
    </w:rPr>
  </w:style>
  <w:style w:type="paragraph" w:customStyle="1" w:styleId="HD-1">
    <w:name w:val="HD-1"/>
    <w:basedOn w:val="Heading1"/>
    <w:qFormat/>
    <w:rsid w:val="00F81439"/>
    <w:pPr>
      <w:keepLines w:val="0"/>
      <w:numPr>
        <w:numId w:val="0"/>
      </w:numPr>
      <w:tabs>
        <w:tab w:val="clear" w:pos="216"/>
      </w:tabs>
      <w:spacing w:before="240" w:after="0" w:line="360" w:lineRule="auto"/>
    </w:pPr>
    <w:rPr>
      <w:rFonts w:asciiTheme="majorHAnsi" w:eastAsia="Times New Roman" w:hAnsiTheme="majorHAnsi"/>
      <w:bCs/>
      <w:noProof w:val="0"/>
      <w:color w:val="00B050"/>
    </w:rPr>
  </w:style>
  <w:style w:type="paragraph" w:customStyle="1" w:styleId="HD-3">
    <w:name w:val="HD-3"/>
    <w:basedOn w:val="Body"/>
    <w:qFormat/>
    <w:rsid w:val="00F81439"/>
    <w:pPr>
      <w:numPr>
        <w:numId w:val="15"/>
      </w:numPr>
    </w:pPr>
    <w:rPr>
      <w:color w:val="000000" w:themeColor="text1"/>
    </w:rPr>
  </w:style>
  <w:style w:type="paragraph" w:customStyle="1" w:styleId="HD-4">
    <w:name w:val="HD-4"/>
    <w:basedOn w:val="Body"/>
    <w:qFormat/>
    <w:rsid w:val="00F81439"/>
    <w:pPr>
      <w:numPr>
        <w:numId w:val="16"/>
      </w:numPr>
    </w:pPr>
    <w:rPr>
      <w:color w:val="000000" w:themeColor="text1"/>
    </w:rPr>
  </w:style>
  <w:style w:type="paragraph" w:customStyle="1" w:styleId="HD-5">
    <w:name w:val="HD-5"/>
    <w:basedOn w:val="Body"/>
    <w:qFormat/>
    <w:rsid w:val="00F81439"/>
    <w:pPr>
      <w:numPr>
        <w:numId w:val="17"/>
      </w:numPr>
    </w:pPr>
  </w:style>
  <w:style w:type="paragraph" w:customStyle="1" w:styleId="HD-6">
    <w:name w:val="HD-6"/>
    <w:basedOn w:val="HD-5"/>
    <w:qFormat/>
    <w:rsid w:val="00F81439"/>
    <w:pPr>
      <w:numPr>
        <w:numId w:val="18"/>
      </w:numPr>
    </w:pPr>
  </w:style>
  <w:style w:type="table" w:customStyle="1" w:styleId="Mdeck5tablebodythreelines">
    <w:name w:val="M_deck_5_table_body_three_lines"/>
    <w:basedOn w:val="TableNormal"/>
    <w:uiPriority w:val="99"/>
    <w:rsid w:val="00F81439"/>
    <w:pPr>
      <w:adjustRightInd w:val="0"/>
      <w:snapToGrid w:val="0"/>
      <w:spacing w:line="300" w:lineRule="exact"/>
      <w:jc w:val="center"/>
    </w:pPr>
    <w:rPr>
      <w:rFonts w:ascii="Times New Roman" w:eastAsiaTheme="minorEastAsia" w:hAnsi="Times New Roman"/>
      <w:lang w:val="de-DE" w:eastAsia="de-DE"/>
    </w:rPr>
    <w:tblPr>
      <w:tblInd w:w="0" w:type="nil"/>
      <w:tblBorders>
        <w:bottom w:val="single" w:sz="8" w:space="0" w:color="auto"/>
      </w:tblBorders>
    </w:tblPr>
    <w:tblStylePr w:type="firstRow">
      <w:pPr>
        <w:snapToGrid w:val="0"/>
        <w:spacing w:beforeLines="0" w:before="100" w:beforeAutospacing="1" w:afterLines="0" w:after="100" w:afterAutospacing="1" w:line="300" w:lineRule="exact"/>
        <w:ind w:leftChars="0" w:left="0" w:rightChars="0" w:right="0" w:firstLineChars="0" w:firstLine="0"/>
        <w:mirrorIndents/>
        <w:jc w:val="center"/>
        <w:outlineLvl w:val="9"/>
      </w:pPr>
      <w:rPr>
        <w:rFonts w:ascii="Times New Roman" w:eastAsia="Times New Roman" w:hAnsi="Times New Roman" w:cs="Times New Roman" w:hint="default"/>
        <w:b w:val="0"/>
        <w:i w:val="0"/>
        <w:sz w:val="22"/>
        <w:szCs w:val="22"/>
      </w:rPr>
      <w:tblPr/>
      <w:tcPr>
        <w:tcBorders>
          <w:top w:val="single" w:sz="8" w:space="0" w:color="auto"/>
          <w:left w:val="nil"/>
          <w:bottom w:val="single" w:sz="4" w:space="0" w:color="auto"/>
          <w:right w:val="nil"/>
          <w:insideH w:val="nil"/>
          <w:insideV w:val="nil"/>
          <w:tl2br w:val="nil"/>
          <w:tr2bl w:val="nil"/>
        </w:tcBorders>
      </w:tcPr>
    </w:tblStylePr>
  </w:style>
  <w:style w:type="paragraph" w:styleId="Caption">
    <w:name w:val="caption"/>
    <w:basedOn w:val="Normal"/>
    <w:next w:val="Normal"/>
    <w:uiPriority w:val="35"/>
    <w:semiHidden/>
    <w:unhideWhenUsed/>
    <w:qFormat/>
    <w:rsid w:val="00F81439"/>
    <w:pPr>
      <w:spacing w:after="200" w:line="240" w:lineRule="auto"/>
    </w:pPr>
    <w:rPr>
      <w:i/>
      <w:iCs/>
      <w:color w:val="44546A" w:themeColor="text2"/>
      <w:sz w:val="18"/>
      <w:szCs w:val="18"/>
    </w:rPr>
  </w:style>
  <w:style w:type="paragraph" w:customStyle="1" w:styleId="Titleabstrac">
    <w:name w:val="Title abstrac"/>
    <w:basedOn w:val="Normal"/>
    <w:rsid w:val="00F81439"/>
    <w:pPr>
      <w:spacing w:before="120" w:after="0" w:line="216" w:lineRule="auto"/>
    </w:pPr>
    <w:rPr>
      <w:rFonts w:ascii="Palatino Linotype" w:eastAsia="Times New Roman" w:hAnsi="Palatino Linotype"/>
      <w:b/>
      <w:bCs/>
      <w:iCs/>
      <w:color w:val="00B050"/>
      <w:sz w:val="32"/>
      <w:szCs w:val="20"/>
    </w:rPr>
  </w:style>
  <w:style w:type="paragraph" w:customStyle="1" w:styleId="affiliation">
    <w:name w:val="affiliation"/>
    <w:basedOn w:val="Normal"/>
    <w:qFormat/>
    <w:rsid w:val="00F81439"/>
    <w:pPr>
      <w:spacing w:after="0" w:line="240" w:lineRule="auto"/>
      <w:jc w:val="center"/>
    </w:pPr>
    <w:rPr>
      <w:rFonts w:ascii="Adobe Arabic" w:eastAsia="Times New Roman" w:hAnsi="Adobe Arabic"/>
      <w:bCs/>
      <w:sz w:val="20"/>
      <w:szCs w:val="20"/>
      <w:lang w:val="id-ID"/>
    </w:rPr>
  </w:style>
  <w:style w:type="character" w:styleId="PageNumber">
    <w:name w:val="page number"/>
    <w:basedOn w:val="DefaultParagraphFont"/>
    <w:uiPriority w:val="99"/>
    <w:rsid w:val="0054430E"/>
    <w:rPr>
      <w:rFonts w:ascii="Adobe Devanagari" w:hAnsi="Adobe Devanagari" w:cs="Times New Roman"/>
    </w:rPr>
  </w:style>
  <w:style w:type="paragraph" w:styleId="NoSpacing">
    <w:name w:val="No Spacing"/>
    <w:uiPriority w:val="1"/>
    <w:qFormat/>
    <w:rsid w:val="0054430E"/>
    <w:rPr>
      <w:rFonts w:eastAsia="Times New Roman"/>
      <w:sz w:val="22"/>
      <w:szCs w:val="22"/>
      <w:lang w:val="en-US" w:eastAsia="en-US"/>
    </w:rPr>
  </w:style>
  <w:style w:type="character" w:styleId="UnresolvedMention">
    <w:name w:val="Unresolved Mention"/>
    <w:basedOn w:val="DefaultParagraphFont"/>
    <w:uiPriority w:val="99"/>
    <w:semiHidden/>
    <w:unhideWhenUsed/>
    <w:rsid w:val="00F120D8"/>
    <w:rPr>
      <w:color w:val="605E5C"/>
      <w:shd w:val="clear" w:color="auto" w:fill="E1DFDD"/>
    </w:rPr>
  </w:style>
  <w:style w:type="paragraph" w:styleId="NormalWeb">
    <w:name w:val="Normal (Web)"/>
    <w:basedOn w:val="Normal"/>
    <w:uiPriority w:val="99"/>
    <w:unhideWhenUsed/>
    <w:rsid w:val="00EB5776"/>
    <w:pPr>
      <w:spacing w:before="100" w:beforeAutospacing="1" w:after="100" w:afterAutospacing="1" w:line="240" w:lineRule="auto"/>
    </w:pPr>
    <w:rPr>
      <w:rFonts w:ascii="Times New Roman" w:eastAsia="Times New Roman" w:hAnsi="Times New Roman"/>
      <w:sz w:val="24"/>
      <w:szCs w:val="24"/>
      <w:lang w:val="en-ID" w:eastAsia="en-ID"/>
    </w:rPr>
  </w:style>
  <w:style w:type="paragraph" w:styleId="ListParagraph">
    <w:name w:val="List Paragraph"/>
    <w:basedOn w:val="Normal"/>
    <w:uiPriority w:val="34"/>
    <w:qFormat/>
    <w:rsid w:val="00A40F0E"/>
    <w:pPr>
      <w:ind w:left="720"/>
      <w:contextualSpacing/>
    </w:pPr>
  </w:style>
  <w:style w:type="character" w:styleId="Emphasis">
    <w:name w:val="Emphasis"/>
    <w:basedOn w:val="DefaultParagraphFont"/>
    <w:uiPriority w:val="20"/>
    <w:qFormat/>
    <w:rsid w:val="00DB57DE"/>
    <w:rPr>
      <w:i/>
      <w:iCs/>
    </w:rPr>
  </w:style>
  <w:style w:type="character" w:styleId="Strong">
    <w:name w:val="Strong"/>
    <w:basedOn w:val="DefaultParagraphFont"/>
    <w:uiPriority w:val="22"/>
    <w:qFormat/>
    <w:rsid w:val="00DB57DE"/>
    <w:rPr>
      <w:b/>
      <w:bCs/>
    </w:rPr>
  </w:style>
  <w:style w:type="character" w:styleId="CommentReference">
    <w:name w:val="annotation reference"/>
    <w:basedOn w:val="DefaultParagraphFont"/>
    <w:uiPriority w:val="99"/>
    <w:semiHidden/>
    <w:unhideWhenUsed/>
    <w:rsid w:val="00D35B22"/>
    <w:rPr>
      <w:sz w:val="16"/>
      <w:szCs w:val="16"/>
    </w:rPr>
  </w:style>
  <w:style w:type="paragraph" w:styleId="CommentText">
    <w:name w:val="annotation text"/>
    <w:basedOn w:val="Normal"/>
    <w:link w:val="CommentTextChar"/>
    <w:uiPriority w:val="99"/>
    <w:semiHidden/>
    <w:unhideWhenUsed/>
    <w:rsid w:val="00D35B22"/>
    <w:pPr>
      <w:spacing w:line="240" w:lineRule="auto"/>
    </w:pPr>
    <w:rPr>
      <w:sz w:val="20"/>
      <w:szCs w:val="20"/>
    </w:rPr>
  </w:style>
  <w:style w:type="character" w:customStyle="1" w:styleId="CommentTextChar">
    <w:name w:val="Comment Text Char"/>
    <w:basedOn w:val="DefaultParagraphFont"/>
    <w:link w:val="CommentText"/>
    <w:uiPriority w:val="99"/>
    <w:semiHidden/>
    <w:rsid w:val="00D35B22"/>
    <w:rPr>
      <w:lang w:val="en-US" w:eastAsia="en-US"/>
    </w:rPr>
  </w:style>
  <w:style w:type="paragraph" w:styleId="CommentSubject">
    <w:name w:val="annotation subject"/>
    <w:basedOn w:val="CommentText"/>
    <w:next w:val="CommentText"/>
    <w:link w:val="CommentSubjectChar"/>
    <w:uiPriority w:val="99"/>
    <w:semiHidden/>
    <w:unhideWhenUsed/>
    <w:rsid w:val="00D35B22"/>
    <w:rPr>
      <w:b/>
      <w:bCs/>
    </w:rPr>
  </w:style>
  <w:style w:type="character" w:customStyle="1" w:styleId="CommentSubjectChar">
    <w:name w:val="Comment Subject Char"/>
    <w:basedOn w:val="CommentTextChar"/>
    <w:link w:val="CommentSubject"/>
    <w:uiPriority w:val="99"/>
    <w:semiHidden/>
    <w:rsid w:val="00D35B22"/>
    <w:rPr>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1270932">
      <w:bodyDiv w:val="1"/>
      <w:marLeft w:val="0"/>
      <w:marRight w:val="0"/>
      <w:marTop w:val="0"/>
      <w:marBottom w:val="0"/>
      <w:divBdr>
        <w:top w:val="none" w:sz="0" w:space="0" w:color="auto"/>
        <w:left w:val="none" w:sz="0" w:space="0" w:color="auto"/>
        <w:bottom w:val="none" w:sz="0" w:space="0" w:color="auto"/>
        <w:right w:val="none" w:sz="0" w:space="0" w:color="auto"/>
      </w:divBdr>
    </w:div>
    <w:div w:id="1120419780">
      <w:bodyDiv w:val="1"/>
      <w:marLeft w:val="0"/>
      <w:marRight w:val="0"/>
      <w:marTop w:val="0"/>
      <w:marBottom w:val="0"/>
      <w:divBdr>
        <w:top w:val="none" w:sz="0" w:space="0" w:color="auto"/>
        <w:left w:val="none" w:sz="0" w:space="0" w:color="auto"/>
        <w:bottom w:val="none" w:sz="0" w:space="0" w:color="auto"/>
        <w:right w:val="none" w:sz="0" w:space="0" w:color="auto"/>
      </w:divBdr>
    </w:div>
    <w:div w:id="1171796024">
      <w:bodyDiv w:val="1"/>
      <w:marLeft w:val="0"/>
      <w:marRight w:val="0"/>
      <w:marTop w:val="0"/>
      <w:marBottom w:val="0"/>
      <w:divBdr>
        <w:top w:val="none" w:sz="0" w:space="0" w:color="auto"/>
        <w:left w:val="none" w:sz="0" w:space="0" w:color="auto"/>
        <w:bottom w:val="none" w:sz="0" w:space="0" w:color="auto"/>
        <w:right w:val="none" w:sz="0" w:space="0" w:color="auto"/>
      </w:divBdr>
    </w:div>
    <w:div w:id="1384138562">
      <w:bodyDiv w:val="1"/>
      <w:marLeft w:val="0"/>
      <w:marRight w:val="0"/>
      <w:marTop w:val="0"/>
      <w:marBottom w:val="0"/>
      <w:divBdr>
        <w:top w:val="none" w:sz="0" w:space="0" w:color="auto"/>
        <w:left w:val="none" w:sz="0" w:space="0" w:color="auto"/>
        <w:bottom w:val="none" w:sz="0" w:space="0" w:color="auto"/>
        <w:right w:val="none" w:sz="0" w:space="0" w:color="auto"/>
      </w:divBdr>
    </w:div>
    <w:div w:id="1668366195">
      <w:bodyDiv w:val="1"/>
      <w:marLeft w:val="0"/>
      <w:marRight w:val="0"/>
      <w:marTop w:val="0"/>
      <w:marBottom w:val="0"/>
      <w:divBdr>
        <w:top w:val="none" w:sz="0" w:space="0" w:color="auto"/>
        <w:left w:val="none" w:sz="0" w:space="0" w:color="auto"/>
        <w:bottom w:val="none" w:sz="0" w:space="0" w:color="auto"/>
        <w:right w:val="none" w:sz="0" w:space="0" w:color="auto"/>
      </w:divBdr>
    </w:div>
    <w:div w:id="1886091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atimahasroriah1@gmail.com" TargetMode="External"/><Relationship Id="rId13" Type="http://schemas.openxmlformats.org/officeDocument/2006/relationships/image" Target="media/image2.jpe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creativecommons.org/licenses/by-sa/4.0/" TargetMode="External"/><Relationship Id="rId17" Type="http://schemas.openxmlformats.org/officeDocument/2006/relationships/image" Target="media/image6.jpe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https://licensebuttons.net/l/by-sa/3.0/88x31.png"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4.jpeg"/><Relationship Id="rId23" Type="http://schemas.openxmlformats.org/officeDocument/2006/relationships/footer" Target="footer3.xml"/><Relationship Id="rId10" Type="http://schemas.openxmlformats.org/officeDocument/2006/relationships/image" Target="media/image1.png"/><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creativecommons.org/licenses/by-sa/4.0/" TargetMode="External"/><Relationship Id="rId14" Type="http://schemas.openxmlformats.org/officeDocument/2006/relationships/image" Target="media/image3.jpeg"/><Relationship Id="rId22" Type="http://schemas.openxmlformats.org/officeDocument/2006/relationships/header" Target="header3.xml"/></Relationships>
</file>

<file path=word/_rels/footer3.xml.rels><?xml version="1.0" encoding="UTF-8" standalone="yes"?>
<Relationships xmlns="http://schemas.openxmlformats.org/package/2006/relationships"><Relationship Id="rId3" Type="http://schemas.openxmlformats.org/officeDocument/2006/relationships/image" Target="media/image11.png"/><Relationship Id="rId2" Type="http://schemas.openxmlformats.org/officeDocument/2006/relationships/image" Target="media/image10.png"/><Relationship Id="rId1" Type="http://schemas.openxmlformats.org/officeDocument/2006/relationships/image" Target="media/image9.png"/><Relationship Id="rId4" Type="http://schemas.openxmlformats.org/officeDocument/2006/relationships/hyperlink" Target="https://journal.amorfati.id/index.php/amorti" TargetMode="External"/></Relationships>
</file>

<file path=word/_rels/header3.xml.rels><?xml version="1.0" encoding="UTF-8" standalone="yes"?>
<Relationships xmlns="http://schemas.openxmlformats.org/package/2006/relationships"><Relationship Id="rId3" Type="http://schemas.openxmlformats.org/officeDocument/2006/relationships/hyperlink" Target="http://journal.amorfati.id/index.php/amorti" TargetMode="External"/><Relationship Id="rId2" Type="http://schemas.openxmlformats.org/officeDocument/2006/relationships/image" Target="media/image8.jpeg"/><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D3386C-B53C-4BDA-85D7-BD4FBBA6F3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12</Pages>
  <Words>4705</Words>
  <Characters>26825</Characters>
  <Application>Microsoft Office Word</Application>
  <DocSecurity>0</DocSecurity>
  <Lines>223</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31468</CharactersWithSpaces>
  <SharedDoc>false</SharedDoc>
  <HLinks>
    <vt:vector size="18" baseType="variant">
      <vt:variant>
        <vt:i4>3801135</vt:i4>
      </vt:variant>
      <vt:variant>
        <vt:i4>0</vt:i4>
      </vt:variant>
      <vt:variant>
        <vt:i4>0</vt:i4>
      </vt:variant>
      <vt:variant>
        <vt:i4>5</vt:i4>
      </vt:variant>
      <vt:variant>
        <vt:lpwstr>http://creativecommons.org/licenses/by-sa/4.0/</vt:lpwstr>
      </vt:variant>
      <vt:variant>
        <vt:lpwstr/>
      </vt:variant>
      <vt:variant>
        <vt:i4>3801135</vt:i4>
      </vt:variant>
      <vt:variant>
        <vt:i4>-1</vt:i4>
      </vt:variant>
      <vt:variant>
        <vt:i4>1027</vt:i4>
      </vt:variant>
      <vt:variant>
        <vt:i4>4</vt:i4>
      </vt:variant>
      <vt:variant>
        <vt:lpwstr>http://creativecommons.org/licenses/by-sa/4.0/</vt:lpwstr>
      </vt:variant>
      <vt:variant>
        <vt:lpwstr/>
      </vt:variant>
      <vt:variant>
        <vt:i4>5832719</vt:i4>
      </vt:variant>
      <vt:variant>
        <vt:i4>-1</vt:i4>
      </vt:variant>
      <vt:variant>
        <vt:i4>1027</vt:i4>
      </vt:variant>
      <vt:variant>
        <vt:i4>1</vt:i4>
      </vt:variant>
      <vt:variant>
        <vt:lpwstr>https://licensebuttons.net/l/by-sa/3.0/88x31.png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Andri Andini</dc:creator>
  <cp:keywords/>
  <dc:description/>
  <cp:lastModifiedBy>Author</cp:lastModifiedBy>
  <cp:revision>3</cp:revision>
  <cp:lastPrinted>2026-09-21T06:15:00Z</cp:lastPrinted>
  <dcterms:created xsi:type="dcterms:W3CDTF">2026-09-21T06:14:00Z</dcterms:created>
  <dcterms:modified xsi:type="dcterms:W3CDTF">2026-09-21T06:28:00Z</dcterms:modified>
</cp:coreProperties>
</file>